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417" w:rsidRPr="00A04A23" w:rsidRDefault="00851417" w:rsidP="00636090">
      <w:pPr>
        <w:pStyle w:val="a5"/>
        <w:tabs>
          <w:tab w:val="left" w:pos="2268"/>
        </w:tabs>
        <w:jc w:val="center"/>
        <w:outlineLvl w:val="0"/>
        <w:rPr>
          <w:rFonts w:ascii="PT Astra Serif" w:hAnsi="PT Astra Serif"/>
          <w:szCs w:val="24"/>
        </w:rPr>
      </w:pPr>
      <w:bookmarkStart w:id="0" w:name="_GoBack"/>
      <w:r w:rsidRPr="00A04A23">
        <w:rPr>
          <w:rFonts w:ascii="PT Astra Serif" w:hAnsi="PT Astra Serif"/>
          <w:szCs w:val="24"/>
        </w:rPr>
        <w:t>Областное государственное образовательное автономное учреждение</w:t>
      </w:r>
    </w:p>
    <w:p w:rsidR="00851417" w:rsidRPr="00A04A23" w:rsidRDefault="00851417" w:rsidP="00052CCC">
      <w:pPr>
        <w:pStyle w:val="a5"/>
        <w:tabs>
          <w:tab w:val="left" w:pos="2268"/>
        </w:tabs>
        <w:jc w:val="center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дополнительного профессионального образования</w:t>
      </w:r>
    </w:p>
    <w:p w:rsidR="00851417" w:rsidRPr="00A04A23" w:rsidRDefault="00851417" w:rsidP="00636090">
      <w:pPr>
        <w:pStyle w:val="a5"/>
        <w:tabs>
          <w:tab w:val="left" w:pos="2268"/>
        </w:tabs>
        <w:jc w:val="center"/>
        <w:outlineLvl w:val="0"/>
        <w:rPr>
          <w:rFonts w:ascii="PT Astra Serif" w:hAnsi="PT Astra Serif"/>
          <w:b/>
          <w:sz w:val="27"/>
          <w:szCs w:val="27"/>
        </w:rPr>
      </w:pPr>
      <w:r w:rsidRPr="00A04A23">
        <w:rPr>
          <w:rFonts w:ascii="PT Astra Serif" w:hAnsi="PT Astra Serif"/>
          <w:b/>
          <w:sz w:val="27"/>
          <w:szCs w:val="27"/>
        </w:rPr>
        <w:t>«Томский областной инновационный учебно-методический центр</w:t>
      </w:r>
    </w:p>
    <w:p w:rsidR="00851417" w:rsidRPr="00A04A23" w:rsidRDefault="00851417" w:rsidP="00636090">
      <w:pPr>
        <w:pStyle w:val="a5"/>
        <w:tabs>
          <w:tab w:val="left" w:pos="2268"/>
        </w:tabs>
        <w:jc w:val="center"/>
        <w:outlineLvl w:val="0"/>
        <w:rPr>
          <w:rFonts w:ascii="PT Astra Serif" w:hAnsi="PT Astra Serif"/>
          <w:b/>
          <w:sz w:val="27"/>
          <w:szCs w:val="27"/>
        </w:rPr>
      </w:pPr>
      <w:r w:rsidRPr="00A04A23">
        <w:rPr>
          <w:rFonts w:ascii="PT Astra Serif" w:hAnsi="PT Astra Serif"/>
          <w:b/>
          <w:sz w:val="27"/>
          <w:szCs w:val="27"/>
        </w:rPr>
        <w:t>культуры и искусства»</w:t>
      </w:r>
    </w:p>
    <w:p w:rsidR="00851417" w:rsidRPr="00A04A23" w:rsidRDefault="00851417" w:rsidP="00052CCC">
      <w:pPr>
        <w:pStyle w:val="a5"/>
        <w:tabs>
          <w:tab w:val="left" w:pos="2268"/>
        </w:tabs>
        <w:rPr>
          <w:rFonts w:ascii="PT Astra Serif" w:hAnsi="PT Astra Serif"/>
          <w:b/>
          <w:sz w:val="28"/>
          <w:szCs w:val="28"/>
        </w:rPr>
      </w:pPr>
    </w:p>
    <w:p w:rsidR="00851417" w:rsidRPr="00A04A23" w:rsidRDefault="00851417" w:rsidP="00052CCC">
      <w:pPr>
        <w:pStyle w:val="a5"/>
        <w:tabs>
          <w:tab w:val="left" w:pos="2268"/>
        </w:tabs>
        <w:rPr>
          <w:rFonts w:ascii="PT Astra Serif" w:hAnsi="PT Astra Serif"/>
          <w:b/>
          <w:sz w:val="28"/>
          <w:szCs w:val="28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968"/>
        <w:gridCol w:w="4680"/>
      </w:tblGrid>
      <w:tr w:rsidR="00851417" w:rsidRPr="00A04A23" w:rsidTr="00F35635">
        <w:tc>
          <w:tcPr>
            <w:tcW w:w="4968" w:type="dxa"/>
          </w:tcPr>
          <w:p w:rsidR="00851417" w:rsidRPr="00A04A23" w:rsidRDefault="00851417" w:rsidP="00F35635">
            <w:pPr>
              <w:pStyle w:val="a5"/>
              <w:tabs>
                <w:tab w:val="left" w:pos="2268"/>
              </w:tabs>
              <w:rPr>
                <w:rFonts w:ascii="PT Astra Serif" w:hAnsi="PT Astra Serif"/>
                <w:sz w:val="28"/>
                <w:szCs w:val="28"/>
              </w:rPr>
            </w:pPr>
          </w:p>
          <w:p w:rsidR="00851417" w:rsidRPr="00A04A23" w:rsidRDefault="00851417" w:rsidP="00F35635">
            <w:pPr>
              <w:pStyle w:val="a5"/>
              <w:tabs>
                <w:tab w:val="left" w:pos="2268"/>
              </w:tabs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Рассмотрено на заседании</w:t>
            </w:r>
          </w:p>
          <w:p w:rsidR="00851417" w:rsidRPr="00A04A23" w:rsidRDefault="00851417" w:rsidP="00F35635">
            <w:pPr>
              <w:pStyle w:val="a5"/>
              <w:tabs>
                <w:tab w:val="left" w:pos="2268"/>
              </w:tabs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методического совета</w:t>
            </w:r>
          </w:p>
          <w:p w:rsidR="00851417" w:rsidRPr="00A04A23" w:rsidRDefault="00851417" w:rsidP="00F35635">
            <w:pPr>
              <w:pStyle w:val="a5"/>
              <w:tabs>
                <w:tab w:val="left" w:pos="2268"/>
              </w:tabs>
              <w:rPr>
                <w:rFonts w:ascii="PT Astra Serif" w:hAnsi="PT Astra Serif"/>
                <w:sz w:val="28"/>
                <w:szCs w:val="28"/>
              </w:rPr>
            </w:pPr>
          </w:p>
          <w:p w:rsidR="00851417" w:rsidRPr="00A04A23" w:rsidRDefault="00851417" w:rsidP="00F35635">
            <w:pPr>
              <w:pStyle w:val="a5"/>
              <w:tabs>
                <w:tab w:val="left" w:pos="2268"/>
              </w:tabs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Протокол № ____</w:t>
            </w:r>
          </w:p>
          <w:p w:rsidR="00851417" w:rsidRPr="00A04A23" w:rsidRDefault="00851417" w:rsidP="00F35635">
            <w:pPr>
              <w:pStyle w:val="a5"/>
              <w:tabs>
                <w:tab w:val="left" w:pos="2268"/>
              </w:tabs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от «___»_______________ 20 __ г.</w:t>
            </w:r>
          </w:p>
        </w:tc>
        <w:tc>
          <w:tcPr>
            <w:tcW w:w="4680" w:type="dxa"/>
          </w:tcPr>
          <w:p w:rsidR="00851417" w:rsidRPr="00A04A23" w:rsidRDefault="00851417" w:rsidP="00F35635">
            <w:pPr>
              <w:ind w:left="792" w:firstLine="5508"/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УУТВЕРЖДАЮ</w:t>
            </w:r>
          </w:p>
          <w:p w:rsidR="00851417" w:rsidRPr="00A04A23" w:rsidRDefault="00851417" w:rsidP="00F35635">
            <w:pPr>
              <w:ind w:left="792" w:firstLine="5508"/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ДДиректор ТОИУМЦКИ</w:t>
            </w:r>
          </w:p>
          <w:p w:rsidR="00851417" w:rsidRPr="00A04A23" w:rsidRDefault="00851417" w:rsidP="00F35635">
            <w:pPr>
              <w:ind w:left="792" w:firstLine="5508"/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_____________ С.С. Пузачева</w:t>
            </w:r>
          </w:p>
          <w:p w:rsidR="00851417" w:rsidRPr="00A04A23" w:rsidRDefault="001E2726" w:rsidP="00F35635">
            <w:pPr>
              <w:ind w:left="792" w:firstLine="5508"/>
              <w:rPr>
                <w:rFonts w:ascii="PT Astra Serif" w:hAnsi="PT Astra Serif"/>
                <w:sz w:val="28"/>
                <w:szCs w:val="28"/>
              </w:rPr>
            </w:pPr>
            <w:r w:rsidRPr="00A04A23">
              <w:rPr>
                <w:rFonts w:ascii="PT Astra Serif" w:hAnsi="PT Astra Serif"/>
                <w:sz w:val="28"/>
                <w:szCs w:val="28"/>
              </w:rPr>
              <w:t>««___»___________ 2023</w:t>
            </w:r>
            <w:r w:rsidR="00851417" w:rsidRPr="00A04A23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  <w:p w:rsidR="00851417" w:rsidRPr="00A04A23" w:rsidRDefault="00851417" w:rsidP="00F35635">
            <w:pPr>
              <w:pStyle w:val="a5"/>
              <w:tabs>
                <w:tab w:val="left" w:pos="2268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2B5988">
      <w:pPr>
        <w:jc w:val="center"/>
        <w:rPr>
          <w:rFonts w:ascii="PT Astra Serif" w:hAnsi="PT Astra Serif"/>
          <w:sz w:val="28"/>
          <w:szCs w:val="28"/>
        </w:rPr>
      </w:pPr>
      <w:r w:rsidRPr="00A04A23">
        <w:rPr>
          <w:rFonts w:ascii="PT Astra Serif" w:hAnsi="PT Astra Serif"/>
          <w:sz w:val="28"/>
          <w:szCs w:val="28"/>
        </w:rPr>
        <w:t>ДОПОЛНИТЕЛЬНАЯ ПРОФЕССИОНАЛЬНАЯ ОБРАЗОВАТЕЛЬНАЯ ПРОГРАММА ПОВЫШЕНИЯ КВАЛИФИКАЦИИ</w:t>
      </w:r>
    </w:p>
    <w:p w:rsidR="00851417" w:rsidRPr="00A04A23" w:rsidRDefault="00851417" w:rsidP="00784969">
      <w:pPr>
        <w:jc w:val="center"/>
        <w:rPr>
          <w:rFonts w:ascii="PT Astra Serif" w:hAnsi="PT Astra Serif"/>
          <w:b/>
          <w:sz w:val="28"/>
          <w:szCs w:val="28"/>
        </w:rPr>
      </w:pPr>
      <w:r w:rsidRPr="00A04A23">
        <w:rPr>
          <w:rFonts w:ascii="PT Astra Serif" w:hAnsi="PT Astra Serif"/>
          <w:sz w:val="28"/>
          <w:szCs w:val="28"/>
        </w:rPr>
        <w:t>«</w:t>
      </w:r>
      <w:r w:rsidR="009B13F9" w:rsidRPr="00A04A23">
        <w:rPr>
          <w:rFonts w:ascii="PT Astra Serif" w:hAnsi="PT Astra Serif"/>
          <w:b/>
          <w:sz w:val="28"/>
          <w:szCs w:val="28"/>
        </w:rPr>
        <w:t>Методика и технология обучения и исполнительства на оркестровых инструментах</w:t>
      </w:r>
      <w:r w:rsidRPr="00A04A23">
        <w:rPr>
          <w:rFonts w:ascii="PT Astra Serif" w:hAnsi="PT Astra Serif"/>
          <w:b/>
          <w:sz w:val="28"/>
          <w:szCs w:val="28"/>
        </w:rPr>
        <w:t>»</w:t>
      </w: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851417" w:rsidP="00052CCC">
      <w:pPr>
        <w:jc w:val="center"/>
        <w:rPr>
          <w:rFonts w:ascii="PT Astra Serif" w:hAnsi="PT Astra Serif"/>
          <w:sz w:val="28"/>
          <w:szCs w:val="28"/>
          <w:highlight w:val="yellow"/>
        </w:rPr>
      </w:pPr>
    </w:p>
    <w:p w:rsidR="00851417" w:rsidRPr="00A04A23" w:rsidRDefault="00FB1AE0" w:rsidP="00052CCC">
      <w:pPr>
        <w:jc w:val="center"/>
        <w:rPr>
          <w:rFonts w:ascii="PT Astra Serif" w:hAnsi="PT Astra Serif"/>
          <w:sz w:val="28"/>
          <w:szCs w:val="28"/>
        </w:rPr>
      </w:pPr>
      <w:r w:rsidRPr="00A04A23">
        <w:rPr>
          <w:rFonts w:ascii="PT Astra Serif" w:hAnsi="PT Astra Serif"/>
          <w:sz w:val="28"/>
          <w:szCs w:val="28"/>
        </w:rPr>
        <w:t>2023</w:t>
      </w:r>
    </w:p>
    <w:p w:rsidR="00E81454" w:rsidRPr="00A04A23" w:rsidRDefault="00E81454" w:rsidP="00052CCC">
      <w:pPr>
        <w:jc w:val="center"/>
        <w:rPr>
          <w:rFonts w:ascii="PT Astra Serif" w:hAnsi="PT Astra Serif"/>
          <w:sz w:val="28"/>
          <w:szCs w:val="28"/>
        </w:rPr>
      </w:pPr>
    </w:p>
    <w:p w:rsidR="00851417" w:rsidRPr="00A04A23" w:rsidRDefault="00851417" w:rsidP="00636090">
      <w:pPr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lastRenderedPageBreak/>
        <w:t>1. ОБЩИЕ ПОЛОЖЕНИЯ</w:t>
      </w:r>
    </w:p>
    <w:p w:rsidR="00851417" w:rsidRPr="00A04A23" w:rsidRDefault="00851417" w:rsidP="00C20E96">
      <w:pPr>
        <w:shd w:val="clear" w:color="auto" w:fill="FFFFFF"/>
        <w:autoSpaceDE w:val="0"/>
        <w:autoSpaceDN w:val="0"/>
        <w:adjustRightInd w:val="0"/>
        <w:rPr>
          <w:rFonts w:ascii="PT Astra Serif" w:hAnsi="PT Astra Serif"/>
          <w:sz w:val="24"/>
          <w:szCs w:val="24"/>
          <w:highlight w:val="yellow"/>
        </w:rPr>
      </w:pPr>
    </w:p>
    <w:p w:rsidR="00851417" w:rsidRPr="00A04A23" w:rsidRDefault="00851417" w:rsidP="0003192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sz w:val="24"/>
          <w:szCs w:val="24"/>
        </w:rPr>
        <w:t>Дополнительная профессиональная образовательная программа повышения квалификации «</w:t>
      </w:r>
      <w:r w:rsidR="00E00C3B" w:rsidRPr="00A04A23">
        <w:rPr>
          <w:rFonts w:ascii="PT Astra Serif" w:hAnsi="PT Astra Serif"/>
          <w:b/>
          <w:sz w:val="24"/>
          <w:szCs w:val="24"/>
        </w:rPr>
        <w:t>Методика и технология обучения и исполнительства на оркестровых инструментах</w:t>
      </w:r>
      <w:r w:rsidRPr="00A04A23">
        <w:rPr>
          <w:rFonts w:ascii="PT Astra Serif" w:hAnsi="PT Astra Serif" w:cs="Times New Roman"/>
          <w:b/>
          <w:sz w:val="24"/>
          <w:szCs w:val="24"/>
        </w:rPr>
        <w:t xml:space="preserve">» </w:t>
      </w:r>
      <w:r w:rsidRPr="00A04A23">
        <w:rPr>
          <w:rFonts w:ascii="PT Astra Serif" w:hAnsi="PT Astra Serif" w:cs="Times New Roman"/>
          <w:sz w:val="24"/>
          <w:szCs w:val="24"/>
        </w:rPr>
        <w:t>разработана в соответствии с</w:t>
      </w:r>
    </w:p>
    <w:p w:rsidR="00851417" w:rsidRPr="00A04A23" w:rsidRDefault="00851417" w:rsidP="00B17AA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sz w:val="24"/>
          <w:szCs w:val="24"/>
        </w:rPr>
        <w:t xml:space="preserve">-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Pr="00A04A23">
          <w:rPr>
            <w:rFonts w:ascii="PT Astra Serif" w:hAnsi="PT Astra Serif" w:cs="Times New Roman"/>
            <w:sz w:val="24"/>
            <w:szCs w:val="24"/>
          </w:rPr>
          <w:t>2012 г</w:t>
        </w:r>
      </w:smartTag>
      <w:r w:rsidRPr="00A04A23">
        <w:rPr>
          <w:rFonts w:ascii="PT Astra Serif" w:hAnsi="PT Astra Serif" w:cs="Times New Roman"/>
          <w:sz w:val="24"/>
          <w:szCs w:val="24"/>
        </w:rPr>
        <w:t>. № 273 – ФЗ «Об образовании в Российской Федерации»;</w:t>
      </w:r>
    </w:p>
    <w:p w:rsidR="00851417" w:rsidRPr="00A04A23" w:rsidRDefault="00851417" w:rsidP="00B17AA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sz w:val="24"/>
          <w:szCs w:val="24"/>
        </w:rPr>
        <w:t>- Федеральным государственным образовательным стандартом среднего профессионального образования по специальности 53.02.03 «Инструментальное исполнительство» (по видам инструментов);</w:t>
      </w:r>
    </w:p>
    <w:p w:rsidR="00851417" w:rsidRPr="00A04A23" w:rsidRDefault="00851417" w:rsidP="00ED37E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sz w:val="24"/>
          <w:szCs w:val="24"/>
        </w:rPr>
        <w:t xml:space="preserve">- Приказом Министерства образования и науки Российской Федерации от 1 июля </w:t>
      </w:r>
      <w:smartTag w:uri="urn:schemas-microsoft-com:office:smarttags" w:element="metricconverter">
        <w:smartTagPr>
          <w:attr w:name="ProductID" w:val="2015 г"/>
        </w:smartTagPr>
        <w:r w:rsidRPr="00A04A23">
          <w:rPr>
            <w:rFonts w:ascii="PT Astra Serif" w:hAnsi="PT Astra Serif" w:cs="Times New Roman"/>
            <w:sz w:val="24"/>
            <w:szCs w:val="24"/>
          </w:rPr>
          <w:t>2013 г</w:t>
        </w:r>
      </w:smartTag>
      <w:r w:rsidRPr="00A04A23">
        <w:rPr>
          <w:rFonts w:ascii="PT Astra Serif" w:hAnsi="PT Astra Serif" w:cs="Times New Roman"/>
          <w:sz w:val="24"/>
          <w:szCs w:val="24"/>
        </w:rPr>
        <w:t>. № 499 «Об утверждении порядка организации и осуществления образовательной организации и осуществления образовательной деятельности по дополнительным профессиональным программам»;</w:t>
      </w:r>
    </w:p>
    <w:p w:rsidR="00851417" w:rsidRPr="00A04A23" w:rsidRDefault="00851417" w:rsidP="00ED37E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sz w:val="24"/>
          <w:szCs w:val="24"/>
        </w:rPr>
        <w:t xml:space="preserve">- Приказом Министерства труда и социальной защиты Российской Федерации от 8 сентября </w:t>
      </w:r>
      <w:smartTag w:uri="urn:schemas-microsoft-com:office:smarttags" w:element="metricconverter">
        <w:smartTagPr>
          <w:attr w:name="ProductID" w:val="2015 г"/>
        </w:smartTagPr>
        <w:r w:rsidRPr="00A04A23">
          <w:rPr>
            <w:rFonts w:ascii="PT Astra Serif" w:hAnsi="PT Astra Serif" w:cs="Times New Roman"/>
            <w:sz w:val="24"/>
            <w:szCs w:val="24"/>
          </w:rPr>
          <w:t>2015 г</w:t>
        </w:r>
      </w:smartTag>
      <w:r w:rsidRPr="00A04A23">
        <w:rPr>
          <w:rFonts w:ascii="PT Astra Serif" w:hAnsi="PT Astra Serif" w:cs="Times New Roman"/>
          <w:sz w:val="24"/>
          <w:szCs w:val="24"/>
        </w:rPr>
        <w:t>. № 613н «Об утверждении профессионального стандарта «Педагог дополнительного образования детей и взрослых»»;</w:t>
      </w:r>
    </w:p>
    <w:p w:rsidR="00851417" w:rsidRPr="00A04A23" w:rsidRDefault="00851417" w:rsidP="00ED37E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sz w:val="24"/>
          <w:szCs w:val="24"/>
        </w:rPr>
        <w:t>- Уставом ОГОАУ ДПО «Томский областной инновационный учебно-методический центр культуры и искусства».</w:t>
      </w:r>
    </w:p>
    <w:p w:rsidR="00851417" w:rsidRPr="00A04A23" w:rsidRDefault="00851417" w:rsidP="00C20E96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851417" w:rsidRPr="00A04A23" w:rsidRDefault="00851417" w:rsidP="00C20E96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Программа предназначена для повышения квалификации и совершенствования профессиональной деятельности преподавателей ДШИ, работающих по направлению «Инструментальное исполнительство»</w:t>
      </w:r>
      <w:r w:rsidR="007C0E27" w:rsidRPr="00A04A23">
        <w:rPr>
          <w:rFonts w:ascii="PT Astra Serif" w:hAnsi="PT Astra Serif"/>
          <w:sz w:val="24"/>
          <w:szCs w:val="24"/>
        </w:rPr>
        <w:t>,</w:t>
      </w:r>
      <w:r w:rsidR="00BD5144" w:rsidRPr="00A04A23">
        <w:rPr>
          <w:rFonts w:ascii="PT Astra Serif" w:hAnsi="PT Astra Serif"/>
          <w:sz w:val="24"/>
          <w:szCs w:val="24"/>
        </w:rPr>
        <w:t xml:space="preserve"> и рассчитана на 13</w:t>
      </w:r>
      <w:r w:rsidRPr="00A04A23">
        <w:rPr>
          <w:rFonts w:ascii="PT Astra Serif" w:hAnsi="PT Astra Serif"/>
          <w:sz w:val="24"/>
          <w:szCs w:val="24"/>
        </w:rPr>
        <w:t>0 часов.</w:t>
      </w:r>
    </w:p>
    <w:p w:rsidR="00851417" w:rsidRPr="00A04A23" w:rsidRDefault="007C0E27" w:rsidP="00C20E96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shd w:val="clear" w:color="auto" w:fill="FFFFFF"/>
        </w:rPr>
        <w:t xml:space="preserve">Новые подходы к преподаванию </w:t>
      </w:r>
      <w:r w:rsidR="001615DC" w:rsidRPr="00A04A23">
        <w:rPr>
          <w:rFonts w:ascii="PT Astra Serif" w:hAnsi="PT Astra Serif"/>
          <w:sz w:val="24"/>
          <w:szCs w:val="24"/>
          <w:shd w:val="clear" w:color="auto" w:fill="FFFFFF"/>
        </w:rPr>
        <w:t>игре на оркестровых инструментах</w:t>
      </w:r>
      <w:r w:rsidR="00851417" w:rsidRPr="00A04A23">
        <w:rPr>
          <w:rFonts w:ascii="PT Astra Serif" w:hAnsi="PT Astra Serif"/>
          <w:sz w:val="24"/>
          <w:szCs w:val="24"/>
          <w:shd w:val="clear" w:color="auto" w:fill="FFFFFF"/>
        </w:rPr>
        <w:t xml:space="preserve"> должны отвечать современным требованиям</w:t>
      </w:r>
      <w:r w:rsidR="00851417" w:rsidRPr="00A04A23">
        <w:rPr>
          <w:rFonts w:ascii="PT Astra Serif" w:hAnsi="PT Astra Serif"/>
          <w:sz w:val="24"/>
          <w:szCs w:val="24"/>
        </w:rPr>
        <w:t xml:space="preserve">. </w:t>
      </w:r>
      <w:r w:rsidR="00851417" w:rsidRPr="00A04A23">
        <w:rPr>
          <w:rFonts w:ascii="PT Astra Serif" w:hAnsi="PT Astra Serif"/>
          <w:sz w:val="24"/>
          <w:szCs w:val="24"/>
          <w:shd w:val="clear" w:color="auto" w:fill="FFFFFF"/>
        </w:rPr>
        <w:t xml:space="preserve">С этой целью необходимо углубление профессиональных знаний и умений педагогов, позволяющих успешно решать задачи музыкального образования, эстетического воспитания и развития личности, что и обусловило </w:t>
      </w:r>
      <w:r w:rsidR="00851417" w:rsidRPr="00A04A23">
        <w:rPr>
          <w:rFonts w:ascii="PT Astra Serif" w:hAnsi="PT Astra Serif"/>
          <w:bCs/>
          <w:iCs/>
          <w:sz w:val="24"/>
          <w:szCs w:val="24"/>
          <w:shd w:val="clear" w:color="auto" w:fill="FFFFFF"/>
        </w:rPr>
        <w:t>необходимость разработки о</w:t>
      </w:r>
      <w:r w:rsidR="00851417" w:rsidRPr="00A04A23">
        <w:rPr>
          <w:rFonts w:ascii="PT Astra Serif" w:hAnsi="PT Astra Serif"/>
          <w:sz w:val="24"/>
          <w:szCs w:val="24"/>
          <w:shd w:val="clear" w:color="auto" w:fill="FFFFFF"/>
        </w:rPr>
        <w:t xml:space="preserve">бразовательной </w:t>
      </w:r>
      <w:r w:rsidR="00851417" w:rsidRPr="00A04A23">
        <w:rPr>
          <w:rFonts w:ascii="PT Astra Serif" w:hAnsi="PT Astra Serif"/>
          <w:bCs/>
          <w:iCs/>
          <w:sz w:val="24"/>
          <w:szCs w:val="24"/>
          <w:shd w:val="clear" w:color="auto" w:fill="FFFFFF"/>
        </w:rPr>
        <w:t xml:space="preserve">программы </w:t>
      </w:r>
      <w:r w:rsidR="00851417" w:rsidRPr="00A04A23">
        <w:rPr>
          <w:rFonts w:ascii="PT Astra Serif" w:hAnsi="PT Astra Serif"/>
          <w:sz w:val="24"/>
          <w:szCs w:val="24"/>
          <w:shd w:val="clear" w:color="auto" w:fill="FFFFFF"/>
        </w:rPr>
        <w:t>курса «</w:t>
      </w:r>
      <w:r w:rsidR="00F82430" w:rsidRPr="00A04A23">
        <w:rPr>
          <w:rFonts w:ascii="PT Astra Serif" w:hAnsi="PT Astra Serif"/>
          <w:sz w:val="24"/>
          <w:szCs w:val="24"/>
        </w:rPr>
        <w:t>Методика и технология обучения и исполнительства на оркестровых инструментах</w:t>
      </w:r>
      <w:r w:rsidR="00851417" w:rsidRPr="00A04A23">
        <w:rPr>
          <w:rFonts w:ascii="PT Astra Serif" w:hAnsi="PT Astra Serif"/>
          <w:sz w:val="24"/>
          <w:szCs w:val="24"/>
          <w:shd w:val="clear" w:color="auto" w:fill="FFFFFF"/>
        </w:rPr>
        <w:t>».</w:t>
      </w:r>
    </w:p>
    <w:p w:rsidR="007C0E27" w:rsidRPr="00A04A23" w:rsidRDefault="00851417" w:rsidP="007C0E27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Также педагоги испытывают постоянную потребность в совершенствовании своих педагогических знаний, обмене опытом с коллегами, </w:t>
      </w:r>
      <w:r w:rsidR="007C0E27" w:rsidRPr="00A04A23">
        <w:rPr>
          <w:rFonts w:ascii="PT Astra Serif" w:hAnsi="PT Astra Serif"/>
          <w:sz w:val="24"/>
          <w:szCs w:val="24"/>
        </w:rPr>
        <w:t>ориентации на лучшие образцы музыкальной культуры в различных жанрах, на что и направлена данная образовательная программа.</w:t>
      </w:r>
    </w:p>
    <w:p w:rsidR="00851417" w:rsidRPr="00A04A23" w:rsidRDefault="00851417" w:rsidP="007C0E27">
      <w:pPr>
        <w:shd w:val="clear" w:color="auto" w:fill="FFFFFF"/>
        <w:ind w:firstLine="709"/>
        <w:jc w:val="both"/>
        <w:rPr>
          <w:rFonts w:ascii="PT Astra Serif" w:hAnsi="PT Astra Serif"/>
          <w:b/>
          <w:sz w:val="24"/>
          <w:szCs w:val="24"/>
          <w:highlight w:val="yellow"/>
        </w:rPr>
      </w:pPr>
    </w:p>
    <w:p w:rsidR="00851417" w:rsidRPr="00A04A23" w:rsidRDefault="00851417" w:rsidP="00636090">
      <w:pPr>
        <w:shd w:val="clear" w:color="auto" w:fill="FFFFFF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2. ЦЕЛЬ ПРОГРАММЫ</w:t>
      </w:r>
    </w:p>
    <w:p w:rsidR="00851417" w:rsidRPr="00A04A23" w:rsidRDefault="00851417" w:rsidP="00040280">
      <w:pPr>
        <w:shd w:val="clear" w:color="auto" w:fill="FFFFFF"/>
        <w:jc w:val="center"/>
        <w:rPr>
          <w:rFonts w:ascii="PT Astra Serif" w:hAnsi="PT Astra Serif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  <w:bCs/>
          <w:sz w:val="24"/>
          <w:szCs w:val="24"/>
        </w:rPr>
        <w:t xml:space="preserve">Цель: </w:t>
      </w:r>
      <w:r w:rsidRPr="00A04A23">
        <w:rPr>
          <w:rFonts w:ascii="PT Astra Serif" w:hAnsi="PT Astra Serif"/>
          <w:sz w:val="24"/>
          <w:szCs w:val="24"/>
        </w:rPr>
        <w:t>повышение квалификации педагогов по актуальным вопросам теории и методики инструментального исполнительства и стимулирование их к самообразованию.</w:t>
      </w:r>
    </w:p>
    <w:p w:rsidR="00851417" w:rsidRPr="00A04A23" w:rsidRDefault="00851417" w:rsidP="00C20E96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  <w:highlight w:val="yellow"/>
        </w:rPr>
      </w:pPr>
    </w:p>
    <w:p w:rsidR="00851417" w:rsidRPr="00A04A23" w:rsidRDefault="00851417" w:rsidP="00C20E96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Достижение этой цели обеспечивается решением следующих </w:t>
      </w:r>
      <w:r w:rsidRPr="00A04A23">
        <w:rPr>
          <w:rFonts w:ascii="PT Astra Serif" w:hAnsi="PT Astra Serif"/>
          <w:b/>
          <w:sz w:val="24"/>
          <w:szCs w:val="24"/>
        </w:rPr>
        <w:t>задач</w:t>
      </w:r>
      <w:r w:rsidRPr="00A04A23">
        <w:rPr>
          <w:rFonts w:ascii="PT Astra Serif" w:hAnsi="PT Astra Serif"/>
          <w:sz w:val="24"/>
          <w:szCs w:val="24"/>
        </w:rPr>
        <w:t>:</w:t>
      </w:r>
    </w:p>
    <w:p w:rsidR="00851417" w:rsidRPr="00A04A23" w:rsidRDefault="00851417" w:rsidP="00D57174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углубление и обновление знаний по современным проблемам в классе </w:t>
      </w:r>
      <w:r w:rsidR="003071CD" w:rsidRPr="00A04A23">
        <w:rPr>
          <w:rFonts w:ascii="PT Astra Serif" w:hAnsi="PT Astra Serif"/>
          <w:sz w:val="24"/>
          <w:szCs w:val="24"/>
        </w:rPr>
        <w:t>оркестровых</w:t>
      </w:r>
      <w:r w:rsidRPr="00A04A23">
        <w:rPr>
          <w:rFonts w:ascii="PT Astra Serif" w:hAnsi="PT Astra Serif"/>
          <w:sz w:val="24"/>
          <w:szCs w:val="24"/>
        </w:rPr>
        <w:t xml:space="preserve"> инструментов;</w:t>
      </w:r>
    </w:p>
    <w:p w:rsidR="00851417" w:rsidRPr="00A04A23" w:rsidRDefault="00851417" w:rsidP="00D57174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ознакомление с тенденциями развития системы музыкального образования;</w:t>
      </w:r>
    </w:p>
    <w:p w:rsidR="00851417" w:rsidRPr="00A04A23" w:rsidRDefault="00851417" w:rsidP="00D57174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ознакомление с современными теориями музыкального образования;</w:t>
      </w:r>
    </w:p>
    <w:p w:rsidR="00851417" w:rsidRPr="00A04A23" w:rsidRDefault="00851417" w:rsidP="00D57174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ориентация слушателей на актуальные проблемы качества образования – технологии обучения, способы оценивания;</w:t>
      </w:r>
    </w:p>
    <w:p w:rsidR="00851417" w:rsidRPr="00A04A23" w:rsidRDefault="00851417" w:rsidP="00D57174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выработка практических умений по использованию современных психолого -педагогических технологий в процессе профессиональной музыкальной деятельности;</w:t>
      </w:r>
    </w:p>
    <w:p w:rsidR="00851417" w:rsidRPr="00A04A23" w:rsidRDefault="00851417" w:rsidP="00D57174">
      <w:pPr>
        <w:numPr>
          <w:ilvl w:val="0"/>
          <w:numId w:val="1"/>
        </w:numPr>
        <w:shd w:val="clear" w:color="auto" w:fill="FFFFFF"/>
        <w:tabs>
          <w:tab w:val="left" w:pos="900"/>
        </w:tabs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помощь в организации самостоятельной работы по совершенствованию практических умений и навыков, в разработке программы дальнейшего развития музыкальной педагогической деятельности.</w:t>
      </w:r>
    </w:p>
    <w:p w:rsidR="00851417" w:rsidRPr="00A04A23" w:rsidRDefault="00851417" w:rsidP="00C20E96">
      <w:pPr>
        <w:shd w:val="clear" w:color="auto" w:fill="FFFFFF"/>
        <w:jc w:val="both"/>
        <w:rPr>
          <w:rFonts w:ascii="PT Astra Serif" w:hAnsi="PT Astra Serif"/>
          <w:sz w:val="24"/>
          <w:szCs w:val="24"/>
          <w:highlight w:val="yellow"/>
        </w:rPr>
      </w:pPr>
    </w:p>
    <w:p w:rsidR="00851417" w:rsidRPr="00A04A23" w:rsidRDefault="00851417" w:rsidP="00040280">
      <w:pPr>
        <w:shd w:val="clear" w:color="auto" w:fill="FFFFFF"/>
        <w:tabs>
          <w:tab w:val="left" w:pos="0"/>
          <w:tab w:val="left" w:pos="567"/>
        </w:tabs>
        <w:ind w:firstLine="709"/>
        <w:jc w:val="center"/>
        <w:rPr>
          <w:rFonts w:ascii="PT Astra Serif" w:hAnsi="PT Astra Serif"/>
          <w:b/>
          <w:sz w:val="24"/>
          <w:szCs w:val="24"/>
          <w:highlight w:val="yellow"/>
        </w:rPr>
        <w:sectPr w:rsidR="00851417" w:rsidRPr="00A04A23" w:rsidSect="00630691">
          <w:footerReference w:type="even" r:id="rId8"/>
          <w:footerReference w:type="default" r:id="rId9"/>
          <w:pgSz w:w="11906" w:h="16838"/>
          <w:pgMar w:top="567" w:right="851" w:bottom="567" w:left="1276" w:header="720" w:footer="720" w:gutter="0"/>
          <w:cols w:space="720"/>
          <w:titlePg/>
        </w:sectPr>
      </w:pPr>
    </w:p>
    <w:p w:rsidR="00851417" w:rsidRPr="00A04A23" w:rsidRDefault="00851417" w:rsidP="00636090">
      <w:pPr>
        <w:shd w:val="clear" w:color="auto" w:fill="FFFFFF"/>
        <w:tabs>
          <w:tab w:val="left" w:pos="0"/>
          <w:tab w:val="left" w:pos="567"/>
        </w:tabs>
        <w:ind w:firstLine="709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lastRenderedPageBreak/>
        <w:t>3. ПЛАНИРУЕМЫЕ РЕЗУЛЬТАТЫ ОБУЧЕНИЯ</w:t>
      </w:r>
    </w:p>
    <w:p w:rsidR="00851417" w:rsidRPr="00A04A23" w:rsidRDefault="00851417" w:rsidP="00EF1868">
      <w:pPr>
        <w:shd w:val="clear" w:color="auto" w:fill="FFFFFF"/>
        <w:tabs>
          <w:tab w:val="left" w:pos="0"/>
          <w:tab w:val="left" w:pos="567"/>
        </w:tabs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851417" w:rsidRPr="00A04A23" w:rsidRDefault="00851417" w:rsidP="00DB4A3D">
      <w:pPr>
        <w:pStyle w:val="af1"/>
        <w:numPr>
          <w:ilvl w:val="0"/>
          <w:numId w:val="9"/>
        </w:num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b/>
          <w:i/>
          <w:sz w:val="24"/>
          <w:szCs w:val="24"/>
        </w:rPr>
      </w:pPr>
      <w:r w:rsidRPr="00A04A23">
        <w:rPr>
          <w:rFonts w:ascii="PT Astra Serif" w:hAnsi="PT Astra Serif"/>
          <w:b/>
          <w:i/>
          <w:sz w:val="24"/>
          <w:szCs w:val="24"/>
        </w:rPr>
        <w:t>Слушатель должен обладать общими компетенциями (ОК), включающими в себя способности: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ОК 1.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ОК 2. Решать проблемы, оценивать риски и принимать решения в нестандартных ситуациях.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ОК 3.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ОК 4. Использовать информационно-коммуникационные технологии для совершенствования профессиональной деятельности.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ОК 5. Работать в коллективе, эффективно общаться с коллегами, руководством.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ОК 6. Ставить цели, мотивировать деятельность обучающихся, организовывать и контролировать их работу с принятием на себя ответственности за результат выполнения заданий.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51417" w:rsidRPr="00A04A23" w:rsidRDefault="00851417" w:rsidP="008436F5">
      <w:pPr>
        <w:shd w:val="clear" w:color="auto" w:fill="FFFFFF"/>
        <w:tabs>
          <w:tab w:val="left" w:pos="0"/>
          <w:tab w:val="left" w:pos="567"/>
        </w:tabs>
        <w:ind w:firstLine="709"/>
        <w:jc w:val="both"/>
        <w:rPr>
          <w:rFonts w:ascii="PT Astra Serif" w:hAnsi="PT Astra Serif"/>
          <w:b/>
          <w:i/>
          <w:sz w:val="24"/>
          <w:szCs w:val="24"/>
        </w:rPr>
      </w:pPr>
    </w:p>
    <w:p w:rsidR="00851417" w:rsidRPr="00A04A23" w:rsidRDefault="00851417" w:rsidP="008436F5">
      <w:pPr>
        <w:shd w:val="clear" w:color="auto" w:fill="FFFFFF"/>
        <w:tabs>
          <w:tab w:val="left" w:pos="0"/>
          <w:tab w:val="left" w:pos="567"/>
        </w:tabs>
        <w:ind w:firstLine="709"/>
        <w:jc w:val="both"/>
        <w:rPr>
          <w:rFonts w:ascii="PT Astra Serif" w:hAnsi="PT Astra Serif"/>
          <w:b/>
          <w:i/>
          <w:sz w:val="24"/>
          <w:szCs w:val="24"/>
        </w:rPr>
      </w:pPr>
      <w:r w:rsidRPr="00A04A23">
        <w:rPr>
          <w:rFonts w:ascii="PT Astra Serif" w:hAnsi="PT Astra Serif"/>
          <w:b/>
          <w:i/>
          <w:sz w:val="24"/>
          <w:szCs w:val="24"/>
        </w:rPr>
        <w:t>2. Слушатель должен обладать профессиональными компетенциями (ПК), соответствующими видам деятельности: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2.1. Исполнительская деятельность.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2.1.1. Целостно и грамотно воспринимать и исполнять музыкальные произведения.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2.1.2.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851417" w:rsidRPr="00A04A23" w:rsidRDefault="006D492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ПК 2.1.3. </w:t>
      </w:r>
      <w:r w:rsidR="00851417" w:rsidRPr="00A04A23">
        <w:rPr>
          <w:rFonts w:ascii="PT Astra Serif" w:hAnsi="PT Astra Serif"/>
          <w:sz w:val="24"/>
          <w:szCs w:val="24"/>
        </w:rPr>
        <w:t>Применять в практической деятельности технические средства звукозаписи.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2.1.4. Применять базовые знания по устройству своего инструмента для решения музыкально-исполнительских задач.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2.2.</w:t>
      </w:r>
      <w:r w:rsidR="006D4927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Педагогическая деятельность.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2.2.2. Использовать знания в области психологии и педагогики, специальных и музыкально-теоретических дисциплинах в преподавательской деятельности.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2.2.3. Использовать базовые знания и практический опыт по организации и анализу учебного процесса, методике подготовки и проведения урока в исполнительском классе.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2.2.4. Осваивать основной учебно-педагогический репертуар.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2.2.6. 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2.2.7. Планировать развитие профессиональных умений обучающихся.</w:t>
      </w:r>
    </w:p>
    <w:p w:rsidR="00851417" w:rsidRPr="00A04A23" w:rsidRDefault="00851417" w:rsidP="00B752AC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ПК 2.2.8. Владеть культурой устной и письменной речи, профессиональной терминологией.</w:t>
      </w:r>
    </w:p>
    <w:p w:rsidR="00851417" w:rsidRPr="00A04A23" w:rsidRDefault="00851417" w:rsidP="008436F5">
      <w:pPr>
        <w:shd w:val="clear" w:color="auto" w:fill="FFFFFF"/>
        <w:tabs>
          <w:tab w:val="left" w:pos="0"/>
          <w:tab w:val="left" w:pos="567"/>
        </w:tabs>
        <w:jc w:val="both"/>
        <w:rPr>
          <w:rFonts w:ascii="PT Astra Serif" w:hAnsi="PT Astra Serif"/>
          <w:sz w:val="24"/>
          <w:szCs w:val="24"/>
        </w:rPr>
      </w:pPr>
    </w:p>
    <w:p w:rsidR="00851417" w:rsidRPr="00A04A23" w:rsidRDefault="00851417" w:rsidP="00C23F8D">
      <w:pPr>
        <w:pStyle w:val="210"/>
        <w:shd w:val="clear" w:color="auto" w:fill="FFFFFF"/>
        <w:tabs>
          <w:tab w:val="left" w:pos="1134"/>
          <w:tab w:val="left" w:pos="1985"/>
        </w:tabs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В результате обучения слушатель </w:t>
      </w:r>
      <w:r w:rsidRPr="00A04A23">
        <w:rPr>
          <w:rFonts w:ascii="PT Astra Serif" w:hAnsi="PT Astra Serif"/>
          <w:b/>
          <w:sz w:val="24"/>
          <w:szCs w:val="24"/>
        </w:rPr>
        <w:t>должен знать</w:t>
      </w:r>
      <w:r w:rsidRPr="00A04A23">
        <w:rPr>
          <w:rFonts w:ascii="PT Astra Serif" w:hAnsi="PT Astra Serif"/>
          <w:sz w:val="24"/>
          <w:szCs w:val="24"/>
        </w:rPr>
        <w:t>: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Федеральные государственные требования (ФГТ) к минимуму содержания, структуре и условиям реализации дополнительных предпрофессиональных программ в избранной области (при наличии);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соответствующей направленности;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электронные ресурсы, необходимые для организации различных видов деятельности обучающихся;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lastRenderedPageBreak/>
        <w:t>психолого-педагогические основы и методика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содержание и методика реализации дополнительных общеобразовательных программ, в том числе современные методы, формы, способы и приемы обучения и воспитания;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особенности работы с учащимися, одаренными в избранной области деятельности (дополнительного образования);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специальные условия, необходимые для дополнительного образования лиц с ограниченными возможностями здоровья, специфика инклюзивного подхода в образовании (при их реализации);</w:t>
      </w:r>
    </w:p>
    <w:p w:rsidR="00851417" w:rsidRPr="00A04A23" w:rsidRDefault="00851417" w:rsidP="00D57174">
      <w:pPr>
        <w:pStyle w:val="210"/>
        <w:numPr>
          <w:ilvl w:val="0"/>
          <w:numId w:val="5"/>
        </w:numPr>
        <w:shd w:val="clear" w:color="auto" w:fill="FFFFFF"/>
        <w:tabs>
          <w:tab w:val="clear" w:pos="720"/>
          <w:tab w:val="left" w:pos="1134"/>
          <w:tab w:val="left" w:pos="1418"/>
          <w:tab w:val="left" w:pos="1985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профориентационные возможности занятий избранным видом деятельности, основные подходы и направления работы в области профессиональной ориентации, поддержки и сопровождения профессионального самоопределения.</w:t>
      </w:r>
    </w:p>
    <w:p w:rsidR="00851417" w:rsidRPr="00A04A23" w:rsidRDefault="00851417" w:rsidP="00C23F8D">
      <w:pPr>
        <w:pStyle w:val="210"/>
        <w:shd w:val="clear" w:color="auto" w:fill="FFFFFF"/>
        <w:tabs>
          <w:tab w:val="left" w:pos="1069"/>
          <w:tab w:val="left" w:pos="1134"/>
          <w:tab w:val="left" w:pos="1985"/>
        </w:tabs>
        <w:rPr>
          <w:rFonts w:ascii="PT Astra Serif" w:hAnsi="PT Astra Serif"/>
          <w:sz w:val="24"/>
          <w:szCs w:val="24"/>
        </w:rPr>
      </w:pPr>
    </w:p>
    <w:p w:rsidR="00851417" w:rsidRPr="00A04A23" w:rsidRDefault="00851417" w:rsidP="00C23F8D">
      <w:pPr>
        <w:pStyle w:val="210"/>
        <w:shd w:val="clear" w:color="auto" w:fill="FFFFFF"/>
        <w:tabs>
          <w:tab w:val="left" w:pos="1134"/>
          <w:tab w:val="left" w:pos="1985"/>
        </w:tabs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приобрести умения:</w:t>
      </w:r>
    </w:p>
    <w:p w:rsidR="00851417" w:rsidRPr="00A04A23" w:rsidRDefault="00851417" w:rsidP="00D57174">
      <w:pPr>
        <w:pStyle w:val="210"/>
        <w:numPr>
          <w:ilvl w:val="0"/>
          <w:numId w:val="2"/>
        </w:numPr>
        <w:shd w:val="clear" w:color="auto" w:fill="FFFFFF"/>
        <w:tabs>
          <w:tab w:val="clear" w:pos="1429"/>
          <w:tab w:val="left" w:pos="1069"/>
          <w:tab w:val="num" w:pos="1134"/>
          <w:tab w:val="left" w:pos="1418"/>
        </w:tabs>
        <w:ind w:left="0" w:firstLine="709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деятельности;</w:t>
      </w:r>
    </w:p>
    <w:p w:rsidR="00851417" w:rsidRPr="00A04A23" w:rsidRDefault="00851417" w:rsidP="00D57174">
      <w:pPr>
        <w:pStyle w:val="210"/>
        <w:numPr>
          <w:ilvl w:val="0"/>
          <w:numId w:val="2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педагогической поддержки учащихся;</w:t>
      </w:r>
    </w:p>
    <w:p w:rsidR="00851417" w:rsidRPr="00A04A23" w:rsidRDefault="00851417" w:rsidP="00D57174">
      <w:pPr>
        <w:pStyle w:val="210"/>
        <w:numPr>
          <w:ilvl w:val="0"/>
          <w:numId w:val="2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готовить учащихся к участию в выставках, конкурсах, соревнованиях и иных аналогичных мероприятиях (в соответствии с направленностью осваиваемой программы);</w:t>
      </w:r>
    </w:p>
    <w:p w:rsidR="00851417" w:rsidRPr="00A04A23" w:rsidRDefault="00851417" w:rsidP="00D57174">
      <w:pPr>
        <w:pStyle w:val="210"/>
        <w:numPr>
          <w:ilvl w:val="0"/>
          <w:numId w:val="2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планировать образовательный процесс, занятия и (или) циклы занятий, разрабатывать сценарии досуговых мероприятий с учетом:</w:t>
      </w:r>
    </w:p>
    <w:p w:rsidR="00851417" w:rsidRPr="00A04A23" w:rsidRDefault="00851417" w:rsidP="00C23F8D">
      <w:pPr>
        <w:tabs>
          <w:tab w:val="left" w:pos="106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- задач и особенностей образовательной программы;</w:t>
      </w:r>
    </w:p>
    <w:p w:rsidR="00851417" w:rsidRPr="00A04A23" w:rsidRDefault="00851417" w:rsidP="00C23F8D">
      <w:pPr>
        <w:tabs>
          <w:tab w:val="left" w:pos="106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- образовательных запросов учащихся (для детей – и их родителей (законных представителей)), возможностей и условий их удовлетворения в процессе освоения образовательной программы;</w:t>
      </w:r>
    </w:p>
    <w:p w:rsidR="00851417" w:rsidRPr="00A04A23" w:rsidRDefault="00851417" w:rsidP="00C23F8D">
      <w:pPr>
        <w:tabs>
          <w:tab w:val="left" w:pos="106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- фактического уровня подготовленности, состояния здоровья, возрастных и индивидуальных особенностей учащихся (в том числе одаренных детей, учащихся с ограниченными возможностями здоровья – в зависимости от контингента учащихся);</w:t>
      </w:r>
    </w:p>
    <w:p w:rsidR="00851417" w:rsidRPr="00A04A23" w:rsidRDefault="00851417" w:rsidP="00C23F8D">
      <w:pPr>
        <w:tabs>
          <w:tab w:val="left" w:pos="106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- особенностей группы учащихся;</w:t>
      </w:r>
    </w:p>
    <w:p w:rsidR="00851417" w:rsidRPr="00A04A23" w:rsidRDefault="00851417" w:rsidP="00C23F8D">
      <w:pPr>
        <w:tabs>
          <w:tab w:val="left" w:pos="106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- специфики инклюзивного подхода в образовании (при его реализации);</w:t>
      </w:r>
    </w:p>
    <w:p w:rsidR="00851417" w:rsidRPr="00A04A23" w:rsidRDefault="00851417" w:rsidP="00C23F8D">
      <w:pPr>
        <w:pStyle w:val="210"/>
        <w:shd w:val="clear" w:color="auto" w:fill="FFFFFF"/>
        <w:tabs>
          <w:tab w:val="left" w:pos="1069"/>
          <w:tab w:val="left" w:pos="1134"/>
          <w:tab w:val="left" w:pos="1985"/>
        </w:tabs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</w:rPr>
        <w:t xml:space="preserve">- </w:t>
      </w:r>
      <w:r w:rsidRPr="00A04A23">
        <w:rPr>
          <w:rFonts w:ascii="PT Astra Serif" w:hAnsi="PT Astra Serif"/>
          <w:sz w:val="24"/>
          <w:szCs w:val="24"/>
        </w:rPr>
        <w:t>санитарно-гигиенических норм и требований охраны жизни и здоровья учащихся.</w:t>
      </w:r>
    </w:p>
    <w:p w:rsidR="00851417" w:rsidRPr="00A04A23" w:rsidRDefault="00851417" w:rsidP="00D57174">
      <w:pPr>
        <w:pStyle w:val="210"/>
        <w:numPr>
          <w:ilvl w:val="0"/>
          <w:numId w:val="2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направленности;</w:t>
      </w:r>
    </w:p>
    <w:p w:rsidR="00851417" w:rsidRPr="00A04A23" w:rsidRDefault="00851417" w:rsidP="00D57174">
      <w:pPr>
        <w:pStyle w:val="210"/>
        <w:numPr>
          <w:ilvl w:val="0"/>
          <w:numId w:val="3"/>
        </w:numPr>
        <w:shd w:val="clear" w:color="auto" w:fill="FFFFFF"/>
        <w:tabs>
          <w:tab w:val="left" w:pos="1069"/>
          <w:tab w:val="left" w:pos="1134"/>
          <w:tab w:val="left" w:pos="1985"/>
        </w:tabs>
        <w:ind w:left="0" w:firstLine="709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использовать на занятиях педагогически обоснованные формы, методы, средства и приемы организации деятельности учащихся (в том числе информационно-коммуникационные технологии (ИКТ), электронные образовательные и информационные ресурсы) с учетом особенностей:</w:t>
      </w:r>
    </w:p>
    <w:p w:rsidR="00851417" w:rsidRPr="00A04A23" w:rsidRDefault="00851417" w:rsidP="00C23F8D">
      <w:pPr>
        <w:pStyle w:val="12"/>
        <w:ind w:firstLine="709"/>
        <w:jc w:val="both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- избранной области деятельности и задач дополнительной общеобразовательной программы;</w:t>
      </w:r>
    </w:p>
    <w:p w:rsidR="00851417" w:rsidRPr="00A04A23" w:rsidRDefault="00851417" w:rsidP="00C23F8D">
      <w:pPr>
        <w:pStyle w:val="210"/>
        <w:shd w:val="clear" w:color="auto" w:fill="FFFFFF"/>
        <w:tabs>
          <w:tab w:val="left" w:pos="1069"/>
          <w:tab w:val="left" w:pos="1134"/>
          <w:tab w:val="left" w:pos="1985"/>
        </w:tabs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- состояния здоровья, возрастных и индивидуальных особенностей учащихся (в том числе одаренных детей, учащихся с ограниченными возможностями здоровья).</w:t>
      </w:r>
    </w:p>
    <w:p w:rsidR="00851417" w:rsidRPr="00A04A23" w:rsidRDefault="00851417" w:rsidP="00C20E96">
      <w:pPr>
        <w:pStyle w:val="210"/>
        <w:shd w:val="clear" w:color="auto" w:fill="FFFFFF"/>
        <w:tabs>
          <w:tab w:val="left" w:pos="1069"/>
          <w:tab w:val="left" w:pos="1134"/>
          <w:tab w:val="left" w:pos="1985"/>
        </w:tabs>
        <w:ind w:left="1134" w:firstLine="0"/>
        <w:rPr>
          <w:rFonts w:ascii="PT Astra Serif" w:hAnsi="PT Astra Serif"/>
          <w:sz w:val="24"/>
          <w:szCs w:val="24"/>
          <w:highlight w:val="yellow"/>
        </w:rPr>
      </w:pPr>
    </w:p>
    <w:p w:rsidR="00851417" w:rsidRPr="00A04A23" w:rsidRDefault="00851417" w:rsidP="00C20E96">
      <w:pPr>
        <w:shd w:val="clear" w:color="auto" w:fill="FFFFFF"/>
        <w:jc w:val="both"/>
        <w:rPr>
          <w:rFonts w:ascii="PT Astra Serif" w:hAnsi="PT Astra Serif"/>
          <w:b/>
          <w:sz w:val="24"/>
          <w:szCs w:val="24"/>
          <w:highlight w:val="yellow"/>
        </w:rPr>
        <w:sectPr w:rsidR="00851417" w:rsidRPr="00A04A23" w:rsidSect="00C03C0A">
          <w:pgSz w:w="11906" w:h="16838"/>
          <w:pgMar w:top="851" w:right="851" w:bottom="851" w:left="1276" w:header="720" w:footer="720" w:gutter="0"/>
          <w:cols w:space="720"/>
        </w:sectPr>
      </w:pPr>
    </w:p>
    <w:p w:rsidR="00851417" w:rsidRPr="00A04A23" w:rsidRDefault="00851417" w:rsidP="00636090">
      <w:pPr>
        <w:shd w:val="clear" w:color="auto" w:fill="FFFFFF"/>
        <w:jc w:val="both"/>
        <w:outlineLvl w:val="0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lastRenderedPageBreak/>
        <w:t xml:space="preserve">Категория слушателей: </w:t>
      </w:r>
    </w:p>
    <w:p w:rsidR="00851417" w:rsidRPr="00A04A23" w:rsidRDefault="00851417" w:rsidP="00C20E96">
      <w:pPr>
        <w:shd w:val="clear" w:color="auto" w:fill="FFFFFF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- </w:t>
      </w:r>
      <w:r w:rsidRPr="00A04A23">
        <w:rPr>
          <w:rFonts w:ascii="PT Astra Serif" w:hAnsi="PT Astra Serif"/>
          <w:sz w:val="24"/>
          <w:szCs w:val="24"/>
        </w:rPr>
        <w:t>лица, имеющие среднее профессиональное и (или) высшее образование;</w:t>
      </w:r>
    </w:p>
    <w:p w:rsidR="00851417" w:rsidRPr="00A04A23" w:rsidRDefault="00851417" w:rsidP="00C20E96">
      <w:pPr>
        <w:shd w:val="clear" w:color="auto" w:fill="FFFFFF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- лица, получающие среднее профессиональное и (или) высшее образование.</w:t>
      </w:r>
    </w:p>
    <w:p w:rsidR="00851417" w:rsidRPr="00A04A23" w:rsidRDefault="00851417" w:rsidP="00C20E96">
      <w:pPr>
        <w:shd w:val="clear" w:color="auto" w:fill="FFFFFF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Трудоемкость программы: </w:t>
      </w:r>
      <w:r w:rsidR="00C5217C" w:rsidRPr="00A04A23">
        <w:rPr>
          <w:rFonts w:ascii="PT Astra Serif" w:hAnsi="PT Astra Serif"/>
          <w:sz w:val="24"/>
          <w:szCs w:val="24"/>
        </w:rPr>
        <w:t>1</w:t>
      </w:r>
      <w:r w:rsidR="00C96292" w:rsidRPr="00A04A23">
        <w:rPr>
          <w:rFonts w:ascii="PT Astra Serif" w:hAnsi="PT Astra Serif"/>
          <w:sz w:val="24"/>
          <w:szCs w:val="24"/>
        </w:rPr>
        <w:t>3</w:t>
      </w:r>
      <w:r w:rsidR="00C5217C" w:rsidRPr="00A04A23">
        <w:rPr>
          <w:rFonts w:ascii="PT Astra Serif" w:hAnsi="PT Astra Serif"/>
          <w:sz w:val="24"/>
          <w:szCs w:val="24"/>
        </w:rPr>
        <w:t xml:space="preserve">0 аудиторных </w:t>
      </w:r>
      <w:r w:rsidRPr="00A04A23">
        <w:rPr>
          <w:rFonts w:ascii="PT Astra Serif" w:hAnsi="PT Astra Serif"/>
          <w:sz w:val="24"/>
          <w:szCs w:val="24"/>
        </w:rPr>
        <w:t>часов</w:t>
      </w:r>
    </w:p>
    <w:p w:rsidR="00851417" w:rsidRPr="00A04A23" w:rsidRDefault="00851417" w:rsidP="00636090">
      <w:pPr>
        <w:shd w:val="clear" w:color="auto" w:fill="FFFFFF"/>
        <w:jc w:val="both"/>
        <w:outlineLvl w:val="0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Срок обучения: </w:t>
      </w:r>
      <w:r w:rsidR="00D974DF" w:rsidRPr="00A04A23">
        <w:rPr>
          <w:rFonts w:ascii="PT Astra Serif" w:hAnsi="PT Astra Serif"/>
          <w:sz w:val="24"/>
          <w:szCs w:val="24"/>
        </w:rPr>
        <w:t>19</w:t>
      </w:r>
      <w:r w:rsidRPr="00A04A23">
        <w:rPr>
          <w:rFonts w:ascii="PT Astra Serif" w:hAnsi="PT Astra Serif"/>
          <w:sz w:val="24"/>
          <w:szCs w:val="24"/>
        </w:rPr>
        <w:t xml:space="preserve"> дн</w:t>
      </w:r>
      <w:r w:rsidR="00D974DF" w:rsidRPr="00A04A23">
        <w:rPr>
          <w:rFonts w:ascii="PT Astra Serif" w:hAnsi="PT Astra Serif"/>
          <w:sz w:val="24"/>
          <w:szCs w:val="24"/>
        </w:rPr>
        <w:t>ей</w:t>
      </w:r>
    </w:p>
    <w:p w:rsidR="00851417" w:rsidRPr="00A04A23" w:rsidRDefault="00851417" w:rsidP="00636090">
      <w:pPr>
        <w:shd w:val="clear" w:color="auto" w:fill="FFFFFF"/>
        <w:jc w:val="both"/>
        <w:outlineLvl w:val="0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Форма обучения: </w:t>
      </w:r>
      <w:r w:rsidRPr="00A04A23">
        <w:rPr>
          <w:rFonts w:ascii="PT Astra Serif" w:hAnsi="PT Astra Serif"/>
          <w:sz w:val="24"/>
          <w:szCs w:val="24"/>
        </w:rPr>
        <w:t>очная</w:t>
      </w:r>
    </w:p>
    <w:p w:rsidR="00851417" w:rsidRPr="00A04A23" w:rsidRDefault="00851417" w:rsidP="00636090">
      <w:pPr>
        <w:shd w:val="clear" w:color="auto" w:fill="FFFFFF"/>
        <w:jc w:val="both"/>
        <w:outlineLvl w:val="0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Календарный учебный график: </w:t>
      </w:r>
      <w:r w:rsidRPr="00A04A23">
        <w:rPr>
          <w:rFonts w:ascii="PT Astra Serif" w:hAnsi="PT Astra Serif"/>
          <w:sz w:val="24"/>
          <w:szCs w:val="24"/>
        </w:rPr>
        <w:t xml:space="preserve">с </w:t>
      </w:r>
      <w:r w:rsidR="00AB7A83" w:rsidRPr="00A04A23">
        <w:rPr>
          <w:rFonts w:ascii="PT Astra Serif" w:hAnsi="PT Astra Serif"/>
          <w:sz w:val="24"/>
          <w:szCs w:val="24"/>
        </w:rPr>
        <w:t>13</w:t>
      </w:r>
      <w:r w:rsidRPr="00A04A23">
        <w:rPr>
          <w:rFonts w:ascii="PT Astra Serif" w:hAnsi="PT Astra Serif"/>
          <w:sz w:val="24"/>
          <w:szCs w:val="24"/>
        </w:rPr>
        <w:t>.</w:t>
      </w:r>
      <w:r w:rsidR="00AB7A83" w:rsidRPr="00A04A23">
        <w:rPr>
          <w:rFonts w:ascii="PT Astra Serif" w:hAnsi="PT Astra Serif"/>
          <w:sz w:val="24"/>
          <w:szCs w:val="24"/>
        </w:rPr>
        <w:t>10</w:t>
      </w:r>
      <w:r w:rsidRPr="00A04A23">
        <w:rPr>
          <w:rFonts w:ascii="PT Astra Serif" w:hAnsi="PT Astra Serif"/>
          <w:sz w:val="24"/>
          <w:szCs w:val="24"/>
        </w:rPr>
        <w:t>.202</w:t>
      </w:r>
      <w:r w:rsidR="00AB7A83" w:rsidRPr="00A04A23">
        <w:rPr>
          <w:rFonts w:ascii="PT Astra Serif" w:hAnsi="PT Astra Serif"/>
          <w:sz w:val="24"/>
          <w:szCs w:val="24"/>
        </w:rPr>
        <w:t>3</w:t>
      </w:r>
      <w:r w:rsidRPr="00A04A23">
        <w:rPr>
          <w:rFonts w:ascii="PT Astra Serif" w:hAnsi="PT Astra Serif"/>
          <w:sz w:val="24"/>
          <w:szCs w:val="24"/>
        </w:rPr>
        <w:t xml:space="preserve"> по </w:t>
      </w:r>
      <w:r w:rsidR="00AB7A83" w:rsidRPr="00A04A23">
        <w:rPr>
          <w:rFonts w:ascii="PT Astra Serif" w:hAnsi="PT Astra Serif"/>
          <w:sz w:val="24"/>
          <w:szCs w:val="24"/>
        </w:rPr>
        <w:t>31</w:t>
      </w:r>
      <w:r w:rsidRPr="00A04A23">
        <w:rPr>
          <w:rFonts w:ascii="PT Astra Serif" w:hAnsi="PT Astra Serif"/>
          <w:sz w:val="24"/>
          <w:szCs w:val="24"/>
        </w:rPr>
        <w:t>.</w:t>
      </w:r>
      <w:r w:rsidR="00AB7A83" w:rsidRPr="00A04A23">
        <w:rPr>
          <w:rFonts w:ascii="PT Astra Serif" w:hAnsi="PT Astra Serif"/>
          <w:sz w:val="24"/>
          <w:szCs w:val="24"/>
        </w:rPr>
        <w:t>10</w:t>
      </w:r>
      <w:r w:rsidRPr="00A04A23">
        <w:rPr>
          <w:rFonts w:ascii="PT Astra Serif" w:hAnsi="PT Astra Serif"/>
          <w:sz w:val="24"/>
          <w:szCs w:val="24"/>
        </w:rPr>
        <w:t>.202</w:t>
      </w:r>
      <w:r w:rsidR="00AB7A83" w:rsidRPr="00A04A23">
        <w:rPr>
          <w:rFonts w:ascii="PT Astra Serif" w:hAnsi="PT Astra Serif"/>
          <w:sz w:val="24"/>
          <w:szCs w:val="24"/>
        </w:rPr>
        <w:t>3</w:t>
      </w:r>
    </w:p>
    <w:p w:rsidR="003E72B1" w:rsidRPr="00A04A23" w:rsidRDefault="003E72B1" w:rsidP="003E72B1">
      <w:pPr>
        <w:shd w:val="clear" w:color="auto" w:fill="FFFFFF"/>
        <w:jc w:val="both"/>
        <w:rPr>
          <w:rFonts w:ascii="PT Astra Serif" w:hAnsi="PT Astra Serif"/>
          <w:sz w:val="24"/>
          <w:szCs w:val="24"/>
          <w:highlight w:val="yellow"/>
        </w:rPr>
      </w:pPr>
      <w:r w:rsidRPr="00A04A23">
        <w:rPr>
          <w:rFonts w:ascii="PT Astra Serif" w:hAnsi="PT Astra Serif"/>
          <w:b/>
          <w:sz w:val="24"/>
          <w:szCs w:val="24"/>
        </w:rPr>
        <w:t>Режим занятий:</w:t>
      </w:r>
      <w:r w:rsidRPr="00A04A23">
        <w:rPr>
          <w:rFonts w:ascii="PT Astra Serif" w:hAnsi="PT Astra Serif"/>
          <w:sz w:val="24"/>
          <w:szCs w:val="24"/>
        </w:rPr>
        <w:t xml:space="preserve"> 15 д. х 8 ч.; 2 д. х 5 ч.</w:t>
      </w:r>
    </w:p>
    <w:p w:rsidR="00851417" w:rsidRPr="00A04A23" w:rsidRDefault="00851417" w:rsidP="00C20E96">
      <w:pPr>
        <w:shd w:val="clear" w:color="auto" w:fill="FFFFFF"/>
        <w:jc w:val="both"/>
        <w:rPr>
          <w:rFonts w:ascii="PT Astra Serif" w:hAnsi="PT Astra Serif"/>
          <w:sz w:val="24"/>
          <w:szCs w:val="24"/>
          <w:highlight w:val="yellow"/>
        </w:rPr>
      </w:pPr>
    </w:p>
    <w:p w:rsidR="00851417" w:rsidRPr="00A04A23" w:rsidRDefault="00851417" w:rsidP="00C20E96">
      <w:pPr>
        <w:shd w:val="clear" w:color="auto" w:fill="FFFFFF"/>
        <w:ind w:firstLine="72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Программа отражает современные тенденции и требования к практическому владению музыкальным инструментом, направлена на повышение общей культуры специалистов, а также на достижение профессионального уровня в обучение игре на инструменте.</w:t>
      </w:r>
    </w:p>
    <w:p w:rsidR="00851417" w:rsidRPr="00A04A23" w:rsidRDefault="00851417" w:rsidP="00C20E96">
      <w:pPr>
        <w:shd w:val="clear" w:color="auto" w:fill="FFFFFF"/>
        <w:ind w:firstLine="72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Уровень усвоения программы определяется сдачей зачетов, обсуждением проблемных тем и выполнением творческих заданий по итогам обучения.</w:t>
      </w:r>
    </w:p>
    <w:p w:rsidR="00851417" w:rsidRPr="00A04A23" w:rsidRDefault="00851417" w:rsidP="00C20E96">
      <w:pPr>
        <w:shd w:val="clear" w:color="auto" w:fill="FFFFFF"/>
        <w:ind w:firstLine="72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Слушателям, успешно завершившим обучение и прошедшим итоговую аттестацию, выдается документ о повышении квалификации установленного образца: удостоверение.</w:t>
      </w:r>
    </w:p>
    <w:p w:rsidR="00851417" w:rsidRPr="00A04A23" w:rsidRDefault="00851417" w:rsidP="00C20E96">
      <w:pPr>
        <w:ind w:firstLine="1134"/>
        <w:rPr>
          <w:rFonts w:ascii="PT Astra Serif" w:hAnsi="PT Astra Serif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10711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  <w:sectPr w:rsidR="00851417" w:rsidRPr="00A04A23" w:rsidSect="002C6CBD">
          <w:pgSz w:w="11906" w:h="16838"/>
          <w:pgMar w:top="567" w:right="851" w:bottom="567" w:left="1276" w:header="720" w:footer="720" w:gutter="0"/>
          <w:cols w:space="720"/>
        </w:sectPr>
      </w:pPr>
    </w:p>
    <w:p w:rsidR="00851417" w:rsidRPr="00A04A23" w:rsidRDefault="00851417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lastRenderedPageBreak/>
        <w:t>4. СОДЕРЖАНИЕ ПРОГРАММЫ</w:t>
      </w:r>
    </w:p>
    <w:p w:rsidR="00851417" w:rsidRPr="00A04A23" w:rsidRDefault="00851417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УЧЕБНЫЙ ПЛАН</w:t>
      </w: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повышения квалификации</w:t>
      </w:r>
    </w:p>
    <w:p w:rsidR="00851417" w:rsidRPr="00A04A23" w:rsidRDefault="00851417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по дополнительной профессиональной образовательной программе</w:t>
      </w:r>
    </w:p>
    <w:p w:rsidR="00851417" w:rsidRPr="00A04A23" w:rsidRDefault="00851417" w:rsidP="00EC2B77">
      <w:pPr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«</w:t>
      </w:r>
      <w:r w:rsidR="00C202AC" w:rsidRPr="00A04A23">
        <w:rPr>
          <w:rFonts w:ascii="PT Astra Serif" w:hAnsi="PT Astra Serif"/>
          <w:b/>
          <w:sz w:val="24"/>
          <w:szCs w:val="24"/>
        </w:rPr>
        <w:t>Методика и технология обучения и исполнительства на оркестровых инструментах</w:t>
      </w:r>
      <w:r w:rsidRPr="00A04A23">
        <w:rPr>
          <w:rFonts w:ascii="PT Astra Serif" w:hAnsi="PT Astra Serif"/>
          <w:b/>
          <w:sz w:val="24"/>
          <w:szCs w:val="24"/>
        </w:rPr>
        <w:t>»</w:t>
      </w:r>
    </w:p>
    <w:p w:rsidR="00776A13" w:rsidRPr="00A04A23" w:rsidRDefault="00776A13" w:rsidP="00C20E9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828"/>
        <w:gridCol w:w="992"/>
        <w:gridCol w:w="1134"/>
        <w:gridCol w:w="1134"/>
        <w:gridCol w:w="1276"/>
        <w:gridCol w:w="1842"/>
      </w:tblGrid>
      <w:tr w:rsidR="00776A13" w:rsidRPr="00A04A23" w:rsidTr="00776A13">
        <w:tc>
          <w:tcPr>
            <w:tcW w:w="709" w:type="dxa"/>
            <w:vMerge w:val="restart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№</w:t>
            </w:r>
          </w:p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Наименование разделов</w:t>
            </w:r>
          </w:p>
        </w:tc>
        <w:tc>
          <w:tcPr>
            <w:tcW w:w="992" w:type="dxa"/>
            <w:vMerge w:val="restart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Всего часов</w:t>
            </w:r>
          </w:p>
        </w:tc>
        <w:tc>
          <w:tcPr>
            <w:tcW w:w="3544" w:type="dxa"/>
            <w:gridSpan w:val="3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 том числе</w:t>
            </w:r>
          </w:p>
        </w:tc>
        <w:tc>
          <w:tcPr>
            <w:tcW w:w="1842" w:type="dxa"/>
            <w:vMerge w:val="restart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Форма контроля</w:t>
            </w:r>
          </w:p>
        </w:tc>
      </w:tr>
      <w:tr w:rsidR="00776A13" w:rsidRPr="00A04A23" w:rsidTr="00776A13">
        <w:tc>
          <w:tcPr>
            <w:tcW w:w="709" w:type="dxa"/>
            <w:vMerge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828" w:type="dxa"/>
            <w:vMerge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Л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П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Инд</w:t>
            </w:r>
          </w:p>
        </w:tc>
        <w:tc>
          <w:tcPr>
            <w:tcW w:w="1842" w:type="dxa"/>
            <w:vMerge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tabs>
                <w:tab w:val="left" w:pos="162"/>
              </w:tabs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Музыкальная литература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Музыка ХХ века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Фронтальный опрос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widowControl w:val="0"/>
              <w:rPr>
                <w:rFonts w:ascii="PT Astra Serif" w:hAnsi="PT Astra Serif"/>
                <w:i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Безопасность жизнедеятельности. Мероприятия по антитеррористической безопасности в образовательном учреждении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4.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Аттестация как ресурс развития профессиональной компетентности педагога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Педагогика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Закрепление материала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6.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Психология профессиональной деятельности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7.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Психология восприятия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Закрепление материала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Организация работы с персональными данными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  <w:highlight w:val="yellow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9.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Психология творчества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Фронтальный опрос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10.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Эмоциональное выгорание и профдеформации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776A13" w:rsidRPr="00A04A23" w:rsidTr="00776A13">
        <w:trPr>
          <w:trHeight w:val="209"/>
        </w:trPr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11.</w:t>
            </w: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Анализ музыкальных произведений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Выполнение задания</w:t>
            </w:r>
          </w:p>
        </w:tc>
      </w:tr>
      <w:tr w:rsidR="007020F5" w:rsidRPr="00A04A23" w:rsidTr="00776A13">
        <w:trPr>
          <w:trHeight w:val="209"/>
        </w:trPr>
        <w:tc>
          <w:tcPr>
            <w:tcW w:w="709" w:type="dxa"/>
            <w:vAlign w:val="center"/>
          </w:tcPr>
          <w:p w:rsidR="007020F5" w:rsidRPr="00A04A23" w:rsidRDefault="007020F5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12.</w:t>
            </w:r>
          </w:p>
        </w:tc>
        <w:tc>
          <w:tcPr>
            <w:tcW w:w="3828" w:type="dxa"/>
            <w:vAlign w:val="center"/>
          </w:tcPr>
          <w:p w:rsidR="007020F5" w:rsidRPr="00A04A23" w:rsidRDefault="007020F5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Гармония</w:t>
            </w:r>
          </w:p>
        </w:tc>
        <w:tc>
          <w:tcPr>
            <w:tcW w:w="992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7020F5" w:rsidRPr="00A04A23" w:rsidTr="00776A13">
        <w:trPr>
          <w:trHeight w:val="209"/>
        </w:trPr>
        <w:tc>
          <w:tcPr>
            <w:tcW w:w="709" w:type="dxa"/>
            <w:vAlign w:val="center"/>
          </w:tcPr>
          <w:p w:rsidR="007020F5" w:rsidRPr="00A04A23" w:rsidRDefault="007020F5" w:rsidP="006823DF">
            <w:pPr>
              <w:pStyle w:val="a5"/>
              <w:tabs>
                <w:tab w:val="left" w:pos="162"/>
              </w:tabs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13.</w:t>
            </w:r>
          </w:p>
        </w:tc>
        <w:tc>
          <w:tcPr>
            <w:tcW w:w="3828" w:type="dxa"/>
            <w:vAlign w:val="center"/>
          </w:tcPr>
          <w:p w:rsidR="007020F5" w:rsidRPr="00A04A23" w:rsidRDefault="007020F5" w:rsidP="00776A13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Работа над музыкальным произведением</w:t>
            </w:r>
          </w:p>
        </w:tc>
        <w:tc>
          <w:tcPr>
            <w:tcW w:w="992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Выполнение задания</w:t>
            </w:r>
          </w:p>
        </w:tc>
      </w:tr>
      <w:tr w:rsidR="007020F5" w:rsidRPr="00A04A23" w:rsidTr="00776A13">
        <w:trPr>
          <w:trHeight w:val="209"/>
        </w:trPr>
        <w:tc>
          <w:tcPr>
            <w:tcW w:w="709" w:type="dxa"/>
            <w:vAlign w:val="center"/>
          </w:tcPr>
          <w:p w:rsidR="007020F5" w:rsidRPr="00A04A23" w:rsidRDefault="007020F5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7020F5" w:rsidRPr="00A04A23" w:rsidRDefault="007020F5" w:rsidP="00776A13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Итоговая аттестация по учебной дисциплине «Методика обучения и исполнительства на оркестровых инструментах»</w:t>
            </w:r>
          </w:p>
        </w:tc>
        <w:tc>
          <w:tcPr>
            <w:tcW w:w="992" w:type="dxa"/>
            <w:vAlign w:val="center"/>
          </w:tcPr>
          <w:p w:rsidR="007020F5" w:rsidRPr="00A04A23" w:rsidRDefault="007020F5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34</w:t>
            </w:r>
          </w:p>
        </w:tc>
        <w:tc>
          <w:tcPr>
            <w:tcW w:w="1134" w:type="dxa"/>
            <w:vAlign w:val="center"/>
          </w:tcPr>
          <w:p w:rsidR="007020F5" w:rsidRPr="00A04A23" w:rsidRDefault="007020F5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7020F5" w:rsidRPr="00A04A23" w:rsidRDefault="007020F5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7020F5" w:rsidRPr="00A04A23" w:rsidRDefault="007020F5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020F5" w:rsidRPr="00A04A23" w:rsidRDefault="007020F5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Зачёт</w:t>
            </w:r>
          </w:p>
        </w:tc>
      </w:tr>
      <w:tr w:rsidR="00776A13" w:rsidRPr="00A04A23" w:rsidTr="00776A13">
        <w:tc>
          <w:tcPr>
            <w:tcW w:w="709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  <w:highlight w:val="yellow"/>
              </w:rPr>
            </w:pPr>
          </w:p>
        </w:tc>
        <w:tc>
          <w:tcPr>
            <w:tcW w:w="3828" w:type="dxa"/>
            <w:vAlign w:val="center"/>
          </w:tcPr>
          <w:p w:rsidR="00776A13" w:rsidRPr="00A04A23" w:rsidRDefault="00776A13" w:rsidP="00776A13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130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86</w:t>
            </w:r>
          </w:p>
        </w:tc>
        <w:tc>
          <w:tcPr>
            <w:tcW w:w="1134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44</w:t>
            </w:r>
          </w:p>
        </w:tc>
        <w:tc>
          <w:tcPr>
            <w:tcW w:w="1276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76A13" w:rsidRPr="00A04A23" w:rsidRDefault="00776A13" w:rsidP="00776A13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</w:tr>
    </w:tbl>
    <w:p w:rsidR="00776A13" w:rsidRPr="00A04A23" w:rsidRDefault="00776A13" w:rsidP="00776A13">
      <w:pPr>
        <w:jc w:val="center"/>
        <w:rPr>
          <w:rFonts w:ascii="PT Astra Serif" w:hAnsi="PT Astra Serif"/>
          <w:sz w:val="24"/>
          <w:szCs w:val="24"/>
        </w:rPr>
      </w:pPr>
    </w:p>
    <w:p w:rsidR="00776A13" w:rsidRPr="00A04A23" w:rsidRDefault="00776A13" w:rsidP="00776A13">
      <w:pPr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Кроме того, следует предусмотреть работу иллюстратора:</w:t>
      </w:r>
    </w:p>
    <w:p w:rsidR="00776A13" w:rsidRPr="00A04A23" w:rsidRDefault="00776A13" w:rsidP="00776A13">
      <w:pPr>
        <w:jc w:val="center"/>
        <w:rPr>
          <w:rFonts w:ascii="PT Astra Serif" w:hAnsi="PT Astra Serif"/>
          <w:sz w:val="24"/>
          <w:szCs w:val="24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655"/>
        <w:gridCol w:w="1240"/>
      </w:tblGrid>
      <w:tr w:rsidR="00776A13" w:rsidRPr="00A04A23" w:rsidTr="008E5FBF">
        <w:tc>
          <w:tcPr>
            <w:tcW w:w="675" w:type="dxa"/>
          </w:tcPr>
          <w:p w:rsidR="00776A13" w:rsidRPr="00A04A23" w:rsidRDefault="00776A13" w:rsidP="006823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7655" w:type="dxa"/>
          </w:tcPr>
          <w:p w:rsidR="00776A13" w:rsidRPr="00A04A23" w:rsidRDefault="00776A13" w:rsidP="006823DF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Кошечко Татьяна Ивановна</w:t>
            </w:r>
          </w:p>
        </w:tc>
        <w:tc>
          <w:tcPr>
            <w:tcW w:w="1240" w:type="dxa"/>
          </w:tcPr>
          <w:p w:rsidR="00776A13" w:rsidRPr="00A04A23" w:rsidRDefault="00776A13" w:rsidP="006823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 xml:space="preserve">26 часов </w:t>
            </w:r>
          </w:p>
        </w:tc>
      </w:tr>
      <w:tr w:rsidR="00776A13" w:rsidRPr="00A04A23" w:rsidTr="008E5FBF">
        <w:tc>
          <w:tcPr>
            <w:tcW w:w="675" w:type="dxa"/>
          </w:tcPr>
          <w:p w:rsidR="00776A13" w:rsidRPr="00A04A23" w:rsidRDefault="00776A13" w:rsidP="006823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7655" w:type="dxa"/>
          </w:tcPr>
          <w:p w:rsidR="00776A13" w:rsidRPr="00A04A23" w:rsidRDefault="00776A13" w:rsidP="006823DF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Поршнева Юлия Валерьевна</w:t>
            </w:r>
          </w:p>
        </w:tc>
        <w:tc>
          <w:tcPr>
            <w:tcW w:w="1240" w:type="dxa"/>
          </w:tcPr>
          <w:p w:rsidR="00776A13" w:rsidRPr="00A04A23" w:rsidRDefault="00776A13" w:rsidP="006823D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 xml:space="preserve">8 часов </w:t>
            </w:r>
          </w:p>
        </w:tc>
      </w:tr>
    </w:tbl>
    <w:p w:rsidR="0007522E" w:rsidRPr="00A04A23" w:rsidRDefault="0007522E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5F213D" w:rsidRPr="00A04A23" w:rsidRDefault="005F213D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5F213D" w:rsidRPr="00A04A23" w:rsidRDefault="005F213D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5F213D" w:rsidRPr="00A04A23" w:rsidRDefault="005F213D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5F213D" w:rsidRPr="00A04A23" w:rsidRDefault="005F213D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  <w:highlight w:val="yellow"/>
        </w:rPr>
      </w:pPr>
    </w:p>
    <w:p w:rsidR="00851417" w:rsidRPr="00A04A23" w:rsidRDefault="00851417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outlineLvl w:val="0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lastRenderedPageBreak/>
        <w:t>УЧЕБНО-ТЕМАТИЧЕСКИЙ ПЛАН</w:t>
      </w:r>
    </w:p>
    <w:p w:rsidR="00851417" w:rsidRPr="00A04A23" w:rsidRDefault="00851417" w:rsidP="0010711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повышения квалификации</w:t>
      </w:r>
    </w:p>
    <w:p w:rsidR="00851417" w:rsidRPr="00A04A23" w:rsidRDefault="00851417" w:rsidP="0010711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по дополнительной профессиональной образовательной программе</w:t>
      </w:r>
    </w:p>
    <w:p w:rsidR="00851417" w:rsidRPr="00A04A23" w:rsidRDefault="00851417" w:rsidP="00107117">
      <w:pPr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«</w:t>
      </w:r>
      <w:r w:rsidR="0007522E" w:rsidRPr="00A04A23">
        <w:rPr>
          <w:rFonts w:ascii="PT Astra Serif" w:hAnsi="PT Astra Serif"/>
          <w:b/>
          <w:sz w:val="24"/>
          <w:szCs w:val="24"/>
        </w:rPr>
        <w:t>Методика и технология обучения и исполнительства на оркестровых инструментах</w:t>
      </w:r>
      <w:r w:rsidRPr="00A04A23">
        <w:rPr>
          <w:rFonts w:ascii="PT Astra Serif" w:hAnsi="PT Astra Serif"/>
          <w:b/>
          <w:sz w:val="24"/>
          <w:szCs w:val="24"/>
        </w:rPr>
        <w:t>»</w:t>
      </w:r>
    </w:p>
    <w:p w:rsidR="00851417" w:rsidRPr="00A04A23" w:rsidRDefault="00851417" w:rsidP="0010711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rPr>
          <w:rFonts w:ascii="PT Astra Serif" w:hAnsi="PT Astra Serif" w:cs="Times New Roman"/>
          <w:sz w:val="24"/>
          <w:szCs w:val="24"/>
          <w:highlight w:val="yellow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1134"/>
        <w:gridCol w:w="992"/>
        <w:gridCol w:w="1276"/>
        <w:gridCol w:w="1275"/>
        <w:gridCol w:w="1843"/>
      </w:tblGrid>
      <w:tr w:rsidR="006823DF" w:rsidRPr="00A04A23" w:rsidTr="006823DF">
        <w:tc>
          <w:tcPr>
            <w:tcW w:w="4537" w:type="dxa"/>
            <w:vMerge w:val="restart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Наименование разделов</w:t>
            </w:r>
          </w:p>
        </w:tc>
        <w:tc>
          <w:tcPr>
            <w:tcW w:w="1134" w:type="dxa"/>
            <w:vMerge w:val="restart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Всего часов</w:t>
            </w:r>
          </w:p>
        </w:tc>
        <w:tc>
          <w:tcPr>
            <w:tcW w:w="3543" w:type="dxa"/>
            <w:gridSpan w:val="3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 том числе</w:t>
            </w:r>
          </w:p>
        </w:tc>
        <w:tc>
          <w:tcPr>
            <w:tcW w:w="1843" w:type="dxa"/>
            <w:vMerge w:val="restart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Форма контроля</w:t>
            </w:r>
          </w:p>
        </w:tc>
      </w:tr>
      <w:tr w:rsidR="006823DF" w:rsidRPr="00A04A23" w:rsidTr="006823DF">
        <w:tc>
          <w:tcPr>
            <w:tcW w:w="4537" w:type="dxa"/>
            <w:vMerge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</w:rPr>
            </w:pPr>
            <w:r w:rsidRPr="00A04A23">
              <w:rPr>
                <w:rFonts w:ascii="PT Astra Serif" w:hAnsi="PT Astra Serif" w:cs="Times New Roman"/>
              </w:rPr>
              <w:t>лекции</w:t>
            </w: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</w:rPr>
            </w:pPr>
            <w:r w:rsidRPr="00A04A23">
              <w:rPr>
                <w:rFonts w:ascii="PT Astra Serif" w:hAnsi="PT Astra Serif" w:cs="Times New Roman"/>
              </w:rPr>
              <w:t>практические занятия</w:t>
            </w: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</w:rPr>
            </w:pPr>
            <w:r w:rsidRPr="00A04A23">
              <w:rPr>
                <w:rFonts w:ascii="PT Astra Serif" w:hAnsi="PT Astra Serif" w:cs="Times New Roman"/>
              </w:rPr>
              <w:t>индивидуальные занятия</w:t>
            </w:r>
          </w:p>
        </w:tc>
        <w:tc>
          <w:tcPr>
            <w:tcW w:w="1843" w:type="dxa"/>
            <w:vMerge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</w:tr>
      <w:tr w:rsidR="00AD73B2" w:rsidRPr="00A04A23" w:rsidTr="006823DF">
        <w:trPr>
          <w:trHeight w:val="209"/>
        </w:trPr>
        <w:tc>
          <w:tcPr>
            <w:tcW w:w="4537" w:type="dxa"/>
            <w:vAlign w:val="center"/>
          </w:tcPr>
          <w:p w:rsidR="00AD73B2" w:rsidRPr="00A04A23" w:rsidRDefault="00AD73B2" w:rsidP="00F0050E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1.</w:t>
            </w:r>
            <w:r w:rsidR="001629E1" w:rsidRPr="00A04A23">
              <w:rPr>
                <w:rFonts w:ascii="PT Astra Serif" w:hAnsi="PT Astra Serif"/>
                <w:b/>
                <w:szCs w:val="24"/>
              </w:rPr>
              <w:t xml:space="preserve"> </w:t>
            </w:r>
            <w:r w:rsidRPr="00A04A23">
              <w:rPr>
                <w:rFonts w:ascii="PT Astra Serif" w:hAnsi="PT Astra Serif"/>
                <w:b/>
                <w:szCs w:val="24"/>
              </w:rPr>
              <w:t>Музыкальная литература:</w:t>
            </w:r>
          </w:p>
          <w:p w:rsidR="00AD73B2" w:rsidRPr="00A04A23" w:rsidRDefault="00AD73B2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1.1.</w:t>
            </w:r>
            <w:r w:rsidRPr="00A04A23">
              <w:rPr>
                <w:rFonts w:ascii="PT Astra Serif" w:hAnsi="PT Astra Serif"/>
                <w:szCs w:val="24"/>
              </w:rPr>
              <w:t xml:space="preserve"> Анализ исполнительских интерпретаций музыкальных произведений</w:t>
            </w:r>
          </w:p>
          <w:p w:rsidR="00AD73B2" w:rsidRPr="00A04A23" w:rsidRDefault="00AD73B2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1.2.</w:t>
            </w:r>
            <w:r w:rsidRPr="00A04A23">
              <w:rPr>
                <w:rFonts w:ascii="PT Astra Serif" w:hAnsi="PT Astra Serif"/>
                <w:szCs w:val="24"/>
              </w:rPr>
              <w:t xml:space="preserve"> Понятие об основных элементах музыкальной речи, формах и жанрах профессиональной музыки, тембрах музыкальных инструментов, стилях и композиторах, знакомство с их основными произведениями, работой с дополнительной литературой</w:t>
            </w:r>
          </w:p>
          <w:p w:rsidR="00AD73B2" w:rsidRPr="00A04A23" w:rsidRDefault="00AD73B2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1.3.</w:t>
            </w:r>
            <w:r w:rsidRPr="00A04A23">
              <w:rPr>
                <w:rFonts w:ascii="PT Astra Serif" w:hAnsi="PT Astra Serif"/>
                <w:szCs w:val="24"/>
              </w:rPr>
              <w:t xml:space="preserve"> Умение определять и узнавать на слух различные стили и музыкальные фрагменты</w:t>
            </w:r>
          </w:p>
        </w:tc>
        <w:tc>
          <w:tcPr>
            <w:tcW w:w="1134" w:type="dxa"/>
            <w:vAlign w:val="center"/>
          </w:tcPr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8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5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3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AD73B2" w:rsidRPr="00A04A23" w:rsidRDefault="00AD73B2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D73B2" w:rsidRPr="00A04A23" w:rsidRDefault="00AD73B2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D73B2" w:rsidRPr="00A04A23" w:rsidRDefault="00AD73B2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8B54A1" w:rsidRPr="00A04A23" w:rsidRDefault="001629E1" w:rsidP="008B54A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  <w:r w:rsidR="008B54A1"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="008B54A1"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Музыка XX века:</w:t>
            </w:r>
          </w:p>
          <w:p w:rsidR="008B54A1" w:rsidRPr="00A04A23" w:rsidRDefault="001629E1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>.1.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 xml:space="preserve"> Современные тенденции композиторского творчества</w:t>
            </w:r>
          </w:p>
          <w:p w:rsidR="008B54A1" w:rsidRPr="00A04A23" w:rsidRDefault="001629E1" w:rsidP="008B54A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2</w:t>
            </w:r>
            <w:r w:rsidR="008B54A1"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.2.</w:t>
            </w:r>
            <w:r w:rsidR="008B54A1" w:rsidRPr="00A04A23">
              <w:rPr>
                <w:rFonts w:ascii="PT Astra Serif" w:hAnsi="PT Astra Serif" w:cs="Times New Roman"/>
                <w:sz w:val="24"/>
                <w:szCs w:val="24"/>
              </w:rPr>
              <w:t xml:space="preserve"> Стилистика в музыке ХХ века</w:t>
            </w:r>
          </w:p>
          <w:p w:rsidR="008B54A1" w:rsidRPr="00A04A23" w:rsidRDefault="001629E1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>.3.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 xml:space="preserve"> Сонорика, алеаторика, новая простота, полистилистика</w:t>
            </w:r>
          </w:p>
          <w:p w:rsidR="006823DF" w:rsidRPr="00A04A23" w:rsidRDefault="001629E1" w:rsidP="008B54A1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>.4.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 xml:space="preserve"> Трактовка жанров в музыке ХХ века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1629E1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</w:t>
            </w: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29E1" w:rsidRPr="00A04A23" w:rsidRDefault="001629E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29E1" w:rsidRPr="00A04A23" w:rsidRDefault="001629E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823DF" w:rsidRPr="00A04A23" w:rsidRDefault="006823DF" w:rsidP="001629E1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1,5</w:t>
            </w:r>
          </w:p>
          <w:p w:rsidR="001629E1" w:rsidRPr="00A04A23" w:rsidRDefault="001629E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29E1" w:rsidRPr="00A04A23" w:rsidRDefault="001629E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1,5</w:t>
            </w:r>
          </w:p>
        </w:tc>
        <w:tc>
          <w:tcPr>
            <w:tcW w:w="1276" w:type="dxa"/>
            <w:vAlign w:val="center"/>
          </w:tcPr>
          <w:p w:rsidR="006823DF" w:rsidRPr="00A04A23" w:rsidRDefault="006823DF" w:rsidP="001629E1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1629E1" w:rsidRPr="00A04A23" w:rsidRDefault="001629E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29E1" w:rsidRPr="00A04A23" w:rsidRDefault="001629E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29E1" w:rsidRPr="00A04A23" w:rsidRDefault="00687241" w:rsidP="001629E1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Фронтальный опрос</w:t>
            </w:r>
          </w:p>
        </w:tc>
      </w:tr>
      <w:tr w:rsidR="007E77AD" w:rsidRPr="00A04A23" w:rsidTr="006823DF">
        <w:trPr>
          <w:trHeight w:val="209"/>
        </w:trPr>
        <w:tc>
          <w:tcPr>
            <w:tcW w:w="4537" w:type="dxa"/>
            <w:vAlign w:val="center"/>
          </w:tcPr>
          <w:p w:rsidR="007E77AD" w:rsidRPr="00A04A23" w:rsidRDefault="00A7049D" w:rsidP="00F0050E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  <w:r w:rsidR="007E77AD" w:rsidRPr="00A04A23">
              <w:rPr>
                <w:rFonts w:ascii="PT Astra Serif" w:hAnsi="PT Astra Serif"/>
                <w:b/>
                <w:szCs w:val="24"/>
              </w:rPr>
              <w:t>.</w:t>
            </w:r>
            <w:r w:rsidRPr="00A04A23">
              <w:rPr>
                <w:rFonts w:ascii="PT Astra Serif" w:hAnsi="PT Astra Serif"/>
                <w:b/>
                <w:szCs w:val="24"/>
              </w:rPr>
              <w:t xml:space="preserve"> </w:t>
            </w:r>
            <w:r w:rsidR="007E77AD" w:rsidRPr="00A04A23">
              <w:rPr>
                <w:rFonts w:ascii="PT Astra Serif" w:hAnsi="PT Astra Serif"/>
                <w:b/>
                <w:szCs w:val="24"/>
              </w:rPr>
              <w:t>Безопасность жизнедеятельности. Мероприятия по антитеррористической безопасности в образовательном учреждении:</w:t>
            </w:r>
          </w:p>
          <w:p w:rsidR="007E77AD" w:rsidRPr="00A04A23" w:rsidRDefault="00A7049D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  <w:r w:rsidR="007E77AD" w:rsidRPr="00A04A23">
              <w:rPr>
                <w:rFonts w:ascii="PT Astra Serif" w:hAnsi="PT Astra Serif"/>
                <w:b/>
                <w:szCs w:val="24"/>
              </w:rPr>
              <w:t>.1.</w:t>
            </w:r>
            <w:r w:rsidR="007E77AD" w:rsidRPr="00A04A23">
              <w:rPr>
                <w:rFonts w:ascii="PT Astra Serif" w:hAnsi="PT Astra Serif"/>
                <w:szCs w:val="24"/>
              </w:rPr>
              <w:t xml:space="preserve"> Влияния среды обитания и окружающей природной среды на жизнедеятельность человека</w:t>
            </w:r>
          </w:p>
          <w:p w:rsidR="007E77AD" w:rsidRPr="00A04A23" w:rsidRDefault="00A7049D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  <w:r w:rsidR="007E77AD" w:rsidRPr="00A04A23">
              <w:rPr>
                <w:rFonts w:ascii="PT Astra Serif" w:hAnsi="PT Astra Serif"/>
                <w:b/>
                <w:szCs w:val="24"/>
              </w:rPr>
              <w:t>.2.</w:t>
            </w:r>
            <w:r w:rsidR="007E77AD" w:rsidRPr="00A04A23">
              <w:rPr>
                <w:rFonts w:ascii="PT Astra Serif" w:hAnsi="PT Astra Serif"/>
                <w:szCs w:val="24"/>
              </w:rPr>
              <w:t xml:space="preserve"> Воздействие на человека опасных и вредных факторов среды</w:t>
            </w:r>
          </w:p>
          <w:p w:rsidR="007E77AD" w:rsidRPr="00A04A23" w:rsidRDefault="00A7049D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  <w:r w:rsidR="007E77AD" w:rsidRPr="00A04A23">
              <w:rPr>
                <w:rFonts w:ascii="PT Astra Serif" w:hAnsi="PT Astra Serif"/>
                <w:b/>
                <w:szCs w:val="24"/>
              </w:rPr>
              <w:t>.3.</w:t>
            </w:r>
            <w:r w:rsidR="007E77AD" w:rsidRPr="00A04A23">
              <w:rPr>
                <w:rFonts w:ascii="PT Astra Serif" w:hAnsi="PT Astra Serif"/>
                <w:szCs w:val="24"/>
              </w:rPr>
              <w:t xml:space="preserve"> Правовое обеспечение безопасности жизнедеятельности</w:t>
            </w:r>
          </w:p>
          <w:p w:rsidR="007E77AD" w:rsidRPr="00A04A23" w:rsidRDefault="00A7049D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  <w:r w:rsidR="007E77AD" w:rsidRPr="00A04A23">
              <w:rPr>
                <w:rFonts w:ascii="PT Astra Serif" w:hAnsi="PT Astra Serif"/>
                <w:b/>
                <w:szCs w:val="24"/>
              </w:rPr>
              <w:t>.4.</w:t>
            </w:r>
            <w:r w:rsidR="007E77AD" w:rsidRPr="00A04A23">
              <w:rPr>
                <w:rFonts w:ascii="PT Astra Serif" w:hAnsi="PT Astra Serif"/>
                <w:bCs/>
                <w:szCs w:val="24"/>
                <w:shd w:val="clear" w:color="auto" w:fill="FFFFFF"/>
              </w:rPr>
              <w:t xml:space="preserve"> Нормативно - правовые акты по антитеррору</w:t>
            </w:r>
          </w:p>
          <w:p w:rsidR="007E77AD" w:rsidRPr="00A04A23" w:rsidRDefault="00A7049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3</w:t>
            </w:r>
            <w:r w:rsidR="007E77AD" w:rsidRPr="00A04A23">
              <w:rPr>
                <w:rFonts w:ascii="PT Astra Serif" w:hAnsi="PT Astra Serif"/>
                <w:b/>
                <w:sz w:val="24"/>
                <w:szCs w:val="24"/>
              </w:rPr>
              <w:t>.5.</w:t>
            </w:r>
            <w:r w:rsidR="007E77AD" w:rsidRPr="00A04A23">
              <w:rPr>
                <w:rFonts w:ascii="PT Astra Serif" w:hAnsi="PT Astra Serif"/>
                <w:sz w:val="24"/>
                <w:szCs w:val="24"/>
              </w:rPr>
              <w:t xml:space="preserve"> Рекомендации по обеспечению охраны ОУ: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- виды, система, порядок и задачи охраны объектов;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- общие положения;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- организация делопроизводства;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- меры инженерно-технической укрепленности образовательного учреждения;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- оборудование образовательного учреждения техническими средствами;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- создание системы оповещения;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 xml:space="preserve">- организация взаимодействия </w:t>
            </w:r>
            <w:r w:rsidRPr="00A04A23">
              <w:rPr>
                <w:rFonts w:ascii="PT Astra Serif" w:hAnsi="PT Astra Serif"/>
                <w:sz w:val="24"/>
                <w:szCs w:val="24"/>
              </w:rPr>
              <w:lastRenderedPageBreak/>
              <w:t>администрации образовательного учреждения;</w:t>
            </w:r>
          </w:p>
          <w:p w:rsidR="007E77AD" w:rsidRPr="00A04A23" w:rsidRDefault="007E77AD" w:rsidP="00F0050E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- категорирование объектов возможных террористических посягательств;</w:t>
            </w:r>
          </w:p>
          <w:p w:rsidR="007E77AD" w:rsidRPr="00A04A23" w:rsidRDefault="007E77AD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- рекомендации по разработке плана - схемы охраны образовательного учреждения при угрозе или совершении террористического акта</w:t>
            </w:r>
          </w:p>
          <w:p w:rsidR="007E77AD" w:rsidRPr="00A04A23" w:rsidRDefault="00A7049D" w:rsidP="00F0050E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  <w:r w:rsidR="007E77AD" w:rsidRPr="00A04A23">
              <w:rPr>
                <w:rFonts w:ascii="PT Astra Serif" w:hAnsi="PT Astra Serif"/>
                <w:b/>
                <w:szCs w:val="24"/>
              </w:rPr>
              <w:t>.6.</w:t>
            </w:r>
            <w:r w:rsidR="007E77AD" w:rsidRPr="00A04A23">
              <w:rPr>
                <w:rFonts w:ascii="PT Astra Serif" w:hAnsi="PT Astra Serif"/>
                <w:bCs/>
                <w:szCs w:val="24"/>
                <w:shd w:val="clear" w:color="auto" w:fill="FFFFFF"/>
              </w:rPr>
              <w:t xml:space="preserve"> Взаимодействие </w:t>
            </w:r>
            <w:r w:rsidR="007E77AD" w:rsidRPr="00A04A23">
              <w:rPr>
                <w:rFonts w:ascii="PT Astra Serif" w:hAnsi="PT Astra Serif"/>
                <w:szCs w:val="24"/>
              </w:rPr>
              <w:t>ОУ</w:t>
            </w:r>
            <w:r w:rsidR="007E77AD" w:rsidRPr="00A04A23">
              <w:rPr>
                <w:rFonts w:ascii="PT Astra Serif" w:hAnsi="PT Astra Serif"/>
                <w:bCs/>
                <w:szCs w:val="24"/>
                <w:shd w:val="clear" w:color="auto" w:fill="FFFFFF"/>
              </w:rPr>
              <w:t xml:space="preserve"> с оперативными службами</w:t>
            </w:r>
          </w:p>
        </w:tc>
        <w:tc>
          <w:tcPr>
            <w:tcW w:w="1134" w:type="dxa"/>
            <w:vAlign w:val="center"/>
          </w:tcPr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6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6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  <w:p w:rsidR="007E77AD" w:rsidRPr="00A04A23" w:rsidRDefault="007E77AD" w:rsidP="00F0050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E77AD" w:rsidRPr="00A04A23" w:rsidRDefault="007E77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E77AD" w:rsidRPr="00A04A23" w:rsidRDefault="007E77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E77AD" w:rsidRPr="00A04A23" w:rsidRDefault="007E77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8B54A1" w:rsidRPr="00A04A23" w:rsidRDefault="00152F33" w:rsidP="008B54A1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4</w:t>
            </w:r>
            <w:r w:rsidR="008B54A1" w:rsidRPr="00A04A23">
              <w:rPr>
                <w:rFonts w:ascii="PT Astra Serif" w:hAnsi="PT Astra Serif"/>
                <w:b/>
                <w:szCs w:val="24"/>
              </w:rPr>
              <w:t>. Аттестация как ресурс развития профессиональной компетентности педагога:</w:t>
            </w:r>
          </w:p>
          <w:p w:rsidR="008B54A1" w:rsidRPr="00A04A23" w:rsidRDefault="00152F33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 xml:space="preserve">.1. 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>Региональные нормативно-правовые документы по аттестации педработников</w:t>
            </w:r>
          </w:p>
          <w:p w:rsidR="008B54A1" w:rsidRPr="00A04A23" w:rsidRDefault="00152F33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 xml:space="preserve">.2. 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>Нормативно-правовые основания аттестации педагогических работников, осуществляющих образовательную деятельность</w:t>
            </w:r>
          </w:p>
          <w:p w:rsidR="008B54A1" w:rsidRPr="00A04A23" w:rsidRDefault="00152F33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 xml:space="preserve">.3. 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>Технологические аспекты подготовки и проведения аттестации</w:t>
            </w:r>
          </w:p>
          <w:p w:rsidR="006823DF" w:rsidRPr="00A04A23" w:rsidRDefault="00152F33" w:rsidP="008B54A1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 xml:space="preserve">.4. 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>Механизмы выявления и критерии оценивания уровня квалификации педагога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6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2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634EE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147C0" w:rsidRPr="00A04A23" w:rsidRDefault="00A147C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047B14" w:rsidRPr="00A04A23" w:rsidRDefault="00176C29" w:rsidP="00047B14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</w:t>
            </w:r>
            <w:r w:rsidRPr="00A04A23">
              <w:rPr>
                <w:rFonts w:ascii="PT Astra Serif" w:hAnsi="PT Astra Serif"/>
                <w:b/>
                <w:szCs w:val="24"/>
              </w:rPr>
              <w:t xml:space="preserve"> 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Педагогика:</w:t>
            </w:r>
          </w:p>
          <w:p w:rsidR="00047B14" w:rsidRPr="00A04A23" w:rsidRDefault="00176C29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.1.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Предмет педагогики. Основные педагогические понятия</w:t>
            </w:r>
          </w:p>
          <w:p w:rsidR="00047B14" w:rsidRPr="00A04A23" w:rsidRDefault="00176C29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.2.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Организационные формы учебного процесса</w:t>
            </w:r>
          </w:p>
          <w:p w:rsidR="00047B14" w:rsidRPr="00A04A23" w:rsidRDefault="00176C29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.3.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Возрастные особенности организации учебного процесса</w:t>
            </w:r>
          </w:p>
          <w:p w:rsidR="006823DF" w:rsidRPr="00A04A23" w:rsidRDefault="00176C29" w:rsidP="00047B14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="00047B14" w:rsidRPr="00A04A23">
              <w:rPr>
                <w:rFonts w:ascii="PT Astra Serif" w:hAnsi="PT Astra Serif"/>
                <w:b/>
                <w:sz w:val="24"/>
                <w:szCs w:val="24"/>
              </w:rPr>
              <w:t>.4.</w:t>
            </w:r>
            <w:r w:rsidR="00047B14" w:rsidRPr="00A04A23">
              <w:rPr>
                <w:rFonts w:ascii="PT Astra Serif" w:hAnsi="PT Astra Serif"/>
                <w:sz w:val="24"/>
                <w:szCs w:val="24"/>
              </w:rPr>
              <w:t xml:space="preserve"> Работа с профессиональными деформациями педагога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6</w:t>
            </w: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4</w:t>
            </w: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2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2E0C3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Закрепление материала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8B54A1" w:rsidRPr="00A04A23" w:rsidRDefault="00132290" w:rsidP="008B54A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6</w:t>
            </w:r>
            <w:r w:rsidR="008B54A1"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  <w:r w:rsidR="008D470E"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="008B54A1" w:rsidRPr="00A04A23">
              <w:rPr>
                <w:rFonts w:ascii="PT Astra Serif" w:hAnsi="PT Astra Serif" w:cs="Times New Roman"/>
                <w:b/>
                <w:sz w:val="24"/>
                <w:szCs w:val="24"/>
              </w:rPr>
              <w:t>Психология профессиональной деятельности:</w:t>
            </w:r>
          </w:p>
          <w:p w:rsidR="008B54A1" w:rsidRPr="00A04A23" w:rsidRDefault="00132290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>.1.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 xml:space="preserve"> Психология профессиональной</w:t>
            </w:r>
          </w:p>
          <w:p w:rsidR="008B54A1" w:rsidRPr="00A04A23" w:rsidRDefault="008B54A1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sz w:val="24"/>
                <w:szCs w:val="24"/>
              </w:rPr>
              <w:t>деятельности как</w:t>
            </w:r>
          </w:p>
          <w:p w:rsidR="008B54A1" w:rsidRPr="00A04A23" w:rsidRDefault="008B54A1" w:rsidP="008B54A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самостоятельная наука</w:t>
            </w:r>
          </w:p>
          <w:p w:rsidR="008B54A1" w:rsidRPr="00A04A23" w:rsidRDefault="00132290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>.2.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 xml:space="preserve"> Психологические особенности</w:t>
            </w:r>
          </w:p>
          <w:p w:rsidR="008B54A1" w:rsidRPr="00A04A23" w:rsidRDefault="008B54A1" w:rsidP="008B54A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и специфика делового общения</w:t>
            </w:r>
          </w:p>
          <w:p w:rsidR="008B54A1" w:rsidRPr="00A04A23" w:rsidRDefault="00132290" w:rsidP="008B54A1">
            <w:pPr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="008B54A1" w:rsidRPr="00A04A23">
              <w:rPr>
                <w:rFonts w:ascii="PT Astra Serif" w:hAnsi="PT Astra Serif"/>
                <w:b/>
                <w:sz w:val="24"/>
                <w:szCs w:val="24"/>
              </w:rPr>
              <w:t>.3.</w:t>
            </w:r>
            <w:r w:rsidR="008B54A1" w:rsidRPr="00A04A23">
              <w:rPr>
                <w:rFonts w:ascii="PT Astra Serif" w:hAnsi="PT Astra Serif"/>
                <w:sz w:val="24"/>
                <w:szCs w:val="24"/>
              </w:rPr>
              <w:t xml:space="preserve"> Личностные и профессиональные</w:t>
            </w:r>
          </w:p>
          <w:p w:rsidR="008B54A1" w:rsidRPr="00A04A23" w:rsidRDefault="008B54A1" w:rsidP="008B54A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left" w:pos="0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 w:rsidRPr="00A04A23">
              <w:rPr>
                <w:rFonts w:ascii="PT Astra Serif" w:hAnsi="PT Astra Serif" w:cs="Times New Roman"/>
                <w:sz w:val="24"/>
                <w:szCs w:val="24"/>
              </w:rPr>
              <w:t>требования к специалисту</w:t>
            </w:r>
          </w:p>
          <w:p w:rsidR="006823DF" w:rsidRPr="00A04A23" w:rsidRDefault="00132290" w:rsidP="008B54A1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6</w:t>
            </w:r>
            <w:r w:rsidR="008B54A1" w:rsidRPr="00A04A23">
              <w:rPr>
                <w:rFonts w:ascii="PT Astra Serif" w:hAnsi="PT Astra Serif"/>
                <w:b/>
                <w:szCs w:val="24"/>
              </w:rPr>
              <w:t>.4.</w:t>
            </w:r>
            <w:r w:rsidR="008B54A1" w:rsidRPr="00A04A23">
              <w:rPr>
                <w:rFonts w:ascii="PT Astra Serif" w:hAnsi="PT Astra Serif"/>
                <w:szCs w:val="24"/>
              </w:rPr>
              <w:t xml:space="preserve"> Лидерство и руководство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13229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823DF" w:rsidRPr="00A04A23" w:rsidRDefault="006823DF" w:rsidP="0013229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6823DF" w:rsidRPr="00A04A23" w:rsidRDefault="006823DF" w:rsidP="0013229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32290" w:rsidRPr="00A04A23" w:rsidRDefault="00132290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32290" w:rsidRPr="00A04A23" w:rsidRDefault="00BF58E1" w:rsidP="001322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6823DF" w:rsidRPr="00A04A23" w:rsidRDefault="00132290" w:rsidP="006823DF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 xml:space="preserve">7. </w:t>
            </w:r>
            <w:r w:rsidR="006823DF" w:rsidRPr="00A04A23">
              <w:rPr>
                <w:rFonts w:ascii="PT Astra Serif" w:hAnsi="PT Astra Serif"/>
                <w:b/>
                <w:szCs w:val="24"/>
              </w:rPr>
              <w:t>Психология восприятия</w:t>
            </w:r>
            <w:r w:rsidR="00172913" w:rsidRPr="00A04A23">
              <w:rPr>
                <w:rFonts w:ascii="PT Astra Serif" w:hAnsi="PT Astra Serif"/>
                <w:b/>
                <w:szCs w:val="24"/>
              </w:rPr>
              <w:t>: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7.1.</w:t>
            </w:r>
            <w:r w:rsidR="00874390" w:rsidRPr="00A04A23">
              <w:rPr>
                <w:rFonts w:ascii="PT Astra Serif" w:hAnsi="PT Astra Serif"/>
                <w:szCs w:val="24"/>
              </w:rPr>
              <w:t xml:space="preserve"> Понятие восприятия и его отличия от ощущений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7.2.</w:t>
            </w:r>
            <w:r w:rsidR="00874390" w:rsidRPr="00A04A23">
              <w:rPr>
                <w:rFonts w:ascii="PT Astra Serif" w:hAnsi="PT Astra Serif"/>
                <w:szCs w:val="24"/>
              </w:rPr>
              <w:t xml:space="preserve"> Виды восприятия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7.3.</w:t>
            </w:r>
            <w:r w:rsidR="00874390" w:rsidRPr="00A04A23">
              <w:rPr>
                <w:rFonts w:ascii="PT Astra Serif" w:hAnsi="PT Astra Serif"/>
                <w:szCs w:val="24"/>
              </w:rPr>
              <w:t xml:space="preserve"> Свойства восприятия психологии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7.4.</w:t>
            </w:r>
            <w:r w:rsidR="00874390" w:rsidRPr="00A04A23">
              <w:rPr>
                <w:rFonts w:ascii="PT Astra Serif" w:hAnsi="PT Astra Serif"/>
              </w:rPr>
              <w:t xml:space="preserve"> Механизмы восприятия размера, формы и контура предметов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7.5.</w:t>
            </w:r>
            <w:r w:rsidR="00874390" w:rsidRPr="00A04A23">
              <w:rPr>
                <w:rFonts w:ascii="PT Astra Serif" w:hAnsi="PT Astra Serif"/>
                <w:szCs w:val="24"/>
              </w:rPr>
              <w:t xml:space="preserve"> Восприятия пространства, движения и времени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87439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</w:t>
            </w: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87439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87439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874390" w:rsidRPr="00A04A23" w:rsidRDefault="008D022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874390" w:rsidRPr="00A04A23" w:rsidRDefault="00874390" w:rsidP="0087439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Закрепление материала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6823DF" w:rsidRPr="00A04A23" w:rsidRDefault="00132290" w:rsidP="006823DF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 xml:space="preserve">8. </w:t>
            </w:r>
            <w:r w:rsidR="006823DF" w:rsidRPr="00A04A23">
              <w:rPr>
                <w:rFonts w:ascii="PT Astra Serif" w:hAnsi="PT Astra Serif"/>
                <w:b/>
                <w:szCs w:val="24"/>
              </w:rPr>
              <w:t>Организация работы с персональными данными</w:t>
            </w:r>
            <w:r w:rsidR="00172913" w:rsidRPr="00A04A23">
              <w:rPr>
                <w:rFonts w:ascii="PT Astra Serif" w:hAnsi="PT Astra Serif"/>
                <w:b/>
                <w:szCs w:val="24"/>
              </w:rPr>
              <w:t>: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8.1.</w:t>
            </w:r>
            <w:r w:rsidR="00A50003" w:rsidRPr="00A04A23">
              <w:rPr>
                <w:rFonts w:ascii="PT Astra Serif" w:hAnsi="PT Astra Serif"/>
                <w:szCs w:val="24"/>
              </w:rPr>
              <w:t xml:space="preserve"> Понятие профессиональные данные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8.2.</w:t>
            </w:r>
            <w:r w:rsidR="00A50003" w:rsidRPr="00A04A23">
              <w:rPr>
                <w:rFonts w:ascii="PT Astra Serif" w:hAnsi="PT Astra Serif"/>
                <w:szCs w:val="24"/>
              </w:rPr>
              <w:t xml:space="preserve"> Историческое развитие </w:t>
            </w:r>
            <w:r w:rsidR="00A50003" w:rsidRPr="00A04A23">
              <w:rPr>
                <w:rFonts w:ascii="PT Astra Serif" w:hAnsi="PT Astra Serif"/>
                <w:szCs w:val="24"/>
              </w:rPr>
              <w:lastRenderedPageBreak/>
              <w:t>профессиональных данных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8.3.</w:t>
            </w:r>
            <w:r w:rsidR="00A50003" w:rsidRPr="00A04A23">
              <w:rPr>
                <w:rFonts w:ascii="PT Astra Serif" w:hAnsi="PT Astra Serif"/>
                <w:szCs w:val="24"/>
              </w:rPr>
              <w:t xml:space="preserve"> Правовое регулирование отношений связанных с профессиональными данными</w:t>
            </w:r>
          </w:p>
          <w:p w:rsidR="00172913" w:rsidRPr="00A04A23" w:rsidRDefault="00172913" w:rsidP="006823DF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8.4.</w:t>
            </w:r>
            <w:r w:rsidR="00A50003" w:rsidRPr="00A04A23">
              <w:rPr>
                <w:rFonts w:ascii="PT Astra Serif" w:hAnsi="PT Astra Serif"/>
                <w:szCs w:val="24"/>
              </w:rPr>
              <w:t xml:space="preserve"> Способы защиты профессиональных данных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8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6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2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A50003" w:rsidRPr="00A04A23" w:rsidRDefault="001C2081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A50003" w:rsidRPr="00A04A23" w:rsidRDefault="00A50003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047B14" w:rsidRPr="00A04A23" w:rsidRDefault="00132290" w:rsidP="00047B14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9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</w:t>
            </w:r>
            <w:r w:rsidRPr="00A04A23">
              <w:rPr>
                <w:rFonts w:ascii="PT Astra Serif" w:hAnsi="PT Astra Serif"/>
                <w:b/>
                <w:szCs w:val="24"/>
              </w:rPr>
              <w:t xml:space="preserve"> 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Психология творчества:</w:t>
            </w:r>
          </w:p>
          <w:p w:rsidR="00047B14" w:rsidRPr="00A04A23" w:rsidRDefault="00132290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9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.1.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Понятие творчества и творческого мышления</w:t>
            </w:r>
          </w:p>
          <w:p w:rsidR="00047B14" w:rsidRPr="00A04A23" w:rsidRDefault="00132290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9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.2.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Стадии развития творческого мышления детей разного возраста</w:t>
            </w:r>
          </w:p>
          <w:p w:rsidR="00047B14" w:rsidRPr="00A04A23" w:rsidRDefault="00132290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9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.3.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Творческий подход в работе с учащимися</w:t>
            </w:r>
          </w:p>
          <w:p w:rsidR="00047B14" w:rsidRPr="00A04A23" w:rsidRDefault="00132290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9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.4.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Влияние интеллекта на развитие творческого мышления</w:t>
            </w:r>
          </w:p>
          <w:p w:rsidR="006823DF" w:rsidRPr="00A04A23" w:rsidRDefault="00132290" w:rsidP="00047B14">
            <w:pPr>
              <w:pStyle w:val="a5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9</w:t>
            </w:r>
            <w:r w:rsidR="00047B14" w:rsidRPr="00A04A23">
              <w:rPr>
                <w:rFonts w:ascii="PT Astra Serif" w:hAnsi="PT Astra Serif"/>
                <w:b/>
                <w:szCs w:val="24"/>
              </w:rPr>
              <w:t>.5.</w:t>
            </w:r>
            <w:r w:rsidR="00047B14" w:rsidRPr="00A04A23">
              <w:rPr>
                <w:rFonts w:ascii="PT Astra Serif" w:hAnsi="PT Astra Serif"/>
                <w:szCs w:val="24"/>
              </w:rPr>
              <w:t xml:space="preserve"> Тестирование интеллекта и креативности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1665AD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</w:t>
            </w: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1665AD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4</w:t>
            </w: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1665AD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4</w:t>
            </w: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A4090E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1665AD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Фронтальный опрос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6823DF" w:rsidRPr="00A04A23" w:rsidRDefault="00172913" w:rsidP="006823DF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 xml:space="preserve">10. </w:t>
            </w:r>
            <w:r w:rsidR="006823DF" w:rsidRPr="00A04A23">
              <w:rPr>
                <w:rFonts w:ascii="PT Astra Serif" w:hAnsi="PT Astra Serif"/>
                <w:b/>
                <w:sz w:val="24"/>
                <w:szCs w:val="24"/>
              </w:rPr>
              <w:t>Эмоциональное выгорание и профдеформации</w:t>
            </w:r>
            <w:r w:rsidRPr="00A04A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10.1.</w:t>
            </w:r>
            <w:r w:rsidR="000C06C1" w:rsidRPr="00A04A23">
              <w:rPr>
                <w:rFonts w:ascii="PT Astra Serif" w:hAnsi="PT Astra Serif"/>
                <w:sz w:val="24"/>
                <w:szCs w:val="24"/>
              </w:rPr>
              <w:t xml:space="preserve"> Психологическая классификация профессий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10.2.</w:t>
            </w:r>
            <w:r w:rsidR="000C06C1" w:rsidRPr="00A04A23">
              <w:rPr>
                <w:rFonts w:ascii="PT Astra Serif" w:hAnsi="PT Astra Serif"/>
                <w:sz w:val="24"/>
                <w:szCs w:val="24"/>
              </w:rPr>
              <w:t xml:space="preserve"> Профессиональная деформация личности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10.3.</w:t>
            </w:r>
            <w:r w:rsidR="000C06C1" w:rsidRPr="00A04A23">
              <w:rPr>
                <w:rFonts w:ascii="PT Astra Serif" w:hAnsi="PT Astra Serif"/>
                <w:sz w:val="24"/>
                <w:szCs w:val="24"/>
              </w:rPr>
              <w:t xml:space="preserve"> Профессиональное эмоциональное выгорание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10.4.</w:t>
            </w:r>
            <w:r w:rsidR="000C06C1" w:rsidRPr="00A04A23">
              <w:rPr>
                <w:rFonts w:ascii="PT Astra Serif" w:hAnsi="PT Astra Serif"/>
                <w:sz w:val="24"/>
                <w:szCs w:val="24"/>
              </w:rPr>
              <w:t xml:space="preserve"> Профилактика профессиональной деформации и профессионального выгорания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E3792A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1665AD" w:rsidRPr="00A04A23" w:rsidRDefault="001665AD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6823DF" w:rsidRPr="00A04A23" w:rsidRDefault="00172913" w:rsidP="006823DF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 xml:space="preserve">11. </w:t>
            </w:r>
            <w:r w:rsidR="006823DF" w:rsidRPr="00A04A23">
              <w:rPr>
                <w:rFonts w:ascii="PT Astra Serif" w:hAnsi="PT Astra Serif"/>
                <w:b/>
                <w:sz w:val="24"/>
                <w:szCs w:val="24"/>
              </w:rPr>
              <w:t>Анализ музыкальных произведений</w:t>
            </w:r>
            <w:r w:rsidRPr="00A04A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11.1.</w:t>
            </w:r>
            <w:r w:rsidR="00D91236" w:rsidRPr="00A04A23">
              <w:rPr>
                <w:rFonts w:ascii="PT Astra Serif" w:hAnsi="PT Astra Serif"/>
                <w:sz w:val="24"/>
                <w:szCs w:val="24"/>
              </w:rPr>
              <w:t xml:space="preserve"> Содержание музыки (строения мелодии; метроритма (темп, размер, ритмический рисунок, фактуры)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11.2.</w:t>
            </w:r>
            <w:r w:rsidR="00D91236" w:rsidRPr="00A04A23">
              <w:rPr>
                <w:rFonts w:ascii="PT Astra Serif" w:hAnsi="PT Astra Serif"/>
                <w:sz w:val="24"/>
                <w:szCs w:val="24"/>
              </w:rPr>
              <w:t xml:space="preserve"> Композиционная структура (количество предложений; повторного или неповторного строения; квадратный, неквадратный, расширенный; однотональный или модулирующий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11.3.</w:t>
            </w:r>
            <w:r w:rsidR="00D91236" w:rsidRPr="00A04A23">
              <w:rPr>
                <w:rFonts w:ascii="PT Astra Serif" w:hAnsi="PT Astra Serif"/>
                <w:sz w:val="24"/>
                <w:szCs w:val="24"/>
              </w:rPr>
              <w:t xml:space="preserve"> Гармонический анализ (тональный план произведения с учетом возможных отклонений и модуляций)</w:t>
            </w:r>
          </w:p>
          <w:p w:rsidR="00BB1720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11.4.</w:t>
            </w:r>
            <w:r w:rsidR="00D91236" w:rsidRPr="00A04A23">
              <w:rPr>
                <w:rFonts w:ascii="PT Astra Serif" w:hAnsi="PT Astra Serif"/>
                <w:sz w:val="24"/>
                <w:szCs w:val="24"/>
              </w:rPr>
              <w:t xml:space="preserve"> Наличие кульминации (кульминаций) в произведении (местоположение в форме и средства создания)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BB172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B1720" w:rsidRPr="00A04A23" w:rsidRDefault="00BB1720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BB1720" w:rsidRPr="00A04A23" w:rsidRDefault="00BB1720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BB172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5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1,5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B1720" w:rsidRPr="00A04A23" w:rsidRDefault="00BB1720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1,5</w:t>
            </w:r>
          </w:p>
          <w:p w:rsidR="00BB1720" w:rsidRPr="00A04A23" w:rsidRDefault="00BB1720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BB1720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B1720" w:rsidRPr="00A04A23" w:rsidRDefault="00BB1720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B94DF4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BB1720" w:rsidRPr="00A04A23" w:rsidRDefault="00BB1720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D91236" w:rsidRPr="00A04A23" w:rsidRDefault="00D91236" w:rsidP="00BB1720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Выполнение задания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6823DF" w:rsidRPr="00A04A23" w:rsidRDefault="00172913" w:rsidP="006823DF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 xml:space="preserve">12. </w:t>
            </w:r>
            <w:r w:rsidR="006823DF" w:rsidRPr="00A04A23">
              <w:rPr>
                <w:rFonts w:ascii="PT Astra Serif" w:hAnsi="PT Astra Serif"/>
                <w:b/>
                <w:sz w:val="24"/>
                <w:szCs w:val="24"/>
              </w:rPr>
              <w:t>Гармония</w:t>
            </w:r>
            <w:r w:rsidRPr="00A04A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12.1.</w:t>
            </w:r>
            <w:r w:rsidR="00426D2E" w:rsidRPr="00A04A23">
              <w:rPr>
                <w:rFonts w:ascii="PT Astra Serif" w:hAnsi="PT Astra Serif"/>
                <w:sz w:val="24"/>
                <w:szCs w:val="24"/>
              </w:rPr>
              <w:t xml:space="preserve"> Аккорд. Функция и функциональность. Соединение трезвучий главных ступеней. Перемещение аккорда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12.2.</w:t>
            </w:r>
            <w:r w:rsidR="00426D2E" w:rsidRPr="00A04A23">
              <w:rPr>
                <w:rFonts w:ascii="PT Astra Serif" w:hAnsi="PT Astra Serif"/>
                <w:sz w:val="24"/>
                <w:szCs w:val="24"/>
              </w:rPr>
              <w:t xml:space="preserve"> Гармонизация мелодии и баса трезвучиями главных ступеней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12.3.</w:t>
            </w:r>
            <w:r w:rsidR="00426D2E" w:rsidRPr="00A04A23">
              <w:rPr>
                <w:rFonts w:ascii="PT Astra Serif" w:hAnsi="PT Astra Serif"/>
                <w:sz w:val="24"/>
                <w:szCs w:val="24"/>
              </w:rPr>
              <w:t xml:space="preserve"> Секстаккорды главных ступеней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12.4.</w:t>
            </w:r>
            <w:r w:rsidR="00426D2E" w:rsidRPr="00A04A23">
              <w:rPr>
                <w:rFonts w:ascii="PT Astra Serif" w:hAnsi="PT Astra Serif"/>
                <w:sz w:val="24"/>
                <w:szCs w:val="24"/>
              </w:rPr>
              <w:t xml:space="preserve"> Септаккорды</w:t>
            </w:r>
          </w:p>
          <w:p w:rsidR="00B26937" w:rsidRPr="00A04A23" w:rsidRDefault="00B26937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12.5.</w:t>
            </w:r>
            <w:r w:rsidR="00426D2E" w:rsidRPr="00A04A23">
              <w:rPr>
                <w:rFonts w:ascii="PT Astra Serif" w:hAnsi="PT Astra Serif"/>
              </w:rPr>
              <w:t xml:space="preserve"> </w:t>
            </w:r>
            <w:r w:rsidR="00426D2E" w:rsidRPr="00A04A23">
              <w:rPr>
                <w:rFonts w:ascii="PT Astra Serif" w:hAnsi="PT Astra Serif"/>
                <w:sz w:val="24"/>
                <w:szCs w:val="24"/>
              </w:rPr>
              <w:t xml:space="preserve">Буквенные и цифровые обозначения аккордов. Функциональная система </w:t>
            </w:r>
            <w:r w:rsidR="00426D2E" w:rsidRPr="00A04A23">
              <w:rPr>
                <w:rFonts w:ascii="PT Astra Serif" w:hAnsi="PT Astra Serif"/>
                <w:sz w:val="24"/>
                <w:szCs w:val="24"/>
              </w:rPr>
              <w:lastRenderedPageBreak/>
              <w:t>аккордов T; S; Д в джазе</w:t>
            </w:r>
          </w:p>
          <w:p w:rsidR="00B26937" w:rsidRPr="00A04A23" w:rsidRDefault="00B26937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12.6.</w:t>
            </w:r>
            <w:r w:rsidR="00426D2E" w:rsidRPr="00A04A23">
              <w:rPr>
                <w:rFonts w:ascii="PT Astra Serif" w:hAnsi="PT Astra Serif"/>
              </w:rPr>
              <w:t xml:space="preserve"> </w:t>
            </w:r>
            <w:r w:rsidR="00426D2E" w:rsidRPr="00A04A23">
              <w:rPr>
                <w:rFonts w:ascii="PT Astra Serif" w:hAnsi="PT Astra Serif"/>
                <w:sz w:val="24"/>
                <w:szCs w:val="24"/>
              </w:rPr>
              <w:t>Гармонические обороты в джазе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8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5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1,5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lastRenderedPageBreak/>
              <w:t>3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9B01D6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0,5</w:t>
            </w: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Обсуждение проблемных тем</w:t>
            </w:r>
          </w:p>
        </w:tc>
      </w:tr>
      <w:tr w:rsidR="006823DF" w:rsidRPr="00A04A23" w:rsidTr="006823DF">
        <w:trPr>
          <w:trHeight w:val="209"/>
        </w:trPr>
        <w:tc>
          <w:tcPr>
            <w:tcW w:w="4537" w:type="dxa"/>
            <w:vAlign w:val="center"/>
          </w:tcPr>
          <w:p w:rsidR="006823DF" w:rsidRPr="00A04A23" w:rsidRDefault="00172913" w:rsidP="006823DF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 xml:space="preserve">13. </w:t>
            </w:r>
            <w:r w:rsidR="006823DF" w:rsidRPr="00A04A23">
              <w:rPr>
                <w:rFonts w:ascii="PT Astra Serif" w:hAnsi="PT Astra Serif"/>
                <w:b/>
                <w:sz w:val="24"/>
                <w:szCs w:val="24"/>
              </w:rPr>
              <w:t>Работа над музыкальным произведением</w:t>
            </w:r>
            <w:r w:rsidRPr="00A04A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13.1.</w:t>
            </w:r>
            <w:r w:rsidR="008D470E" w:rsidRPr="00A04A23">
              <w:rPr>
                <w:rFonts w:ascii="PT Astra Serif" w:hAnsi="PT Astra Serif"/>
                <w:sz w:val="24"/>
                <w:szCs w:val="24"/>
              </w:rPr>
              <w:t xml:space="preserve"> Основные этапы работы над музыкальным произведением</w:t>
            </w:r>
          </w:p>
          <w:p w:rsidR="00172913" w:rsidRPr="00A04A23" w:rsidRDefault="00172913" w:rsidP="006823DF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13.2.</w:t>
            </w:r>
            <w:r w:rsidR="008D470E" w:rsidRPr="00A04A23">
              <w:rPr>
                <w:rFonts w:ascii="PT Astra Serif" w:hAnsi="PT Astra Serif" w:cs="Segoe UI"/>
                <w:sz w:val="24"/>
                <w:szCs w:val="24"/>
                <w:shd w:val="clear" w:color="auto" w:fill="F9FAFA"/>
              </w:rPr>
              <w:t xml:space="preserve"> </w:t>
            </w:r>
            <w:r w:rsidR="008D470E" w:rsidRPr="00A04A23">
              <w:rPr>
                <w:rFonts w:ascii="PT Astra Serif" w:hAnsi="PT Astra Serif"/>
                <w:sz w:val="24"/>
                <w:szCs w:val="24"/>
              </w:rPr>
              <w:t>Специфика работы над произведением в зависимости от формы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4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6B5E9E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6B5E9E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3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6B5E9E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6B5E9E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6B5E9E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</w:t>
            </w: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  <w:p w:rsidR="00BD7F49" w:rsidRPr="00A04A23" w:rsidRDefault="00BD7F49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Выполнение задания</w:t>
            </w:r>
          </w:p>
        </w:tc>
      </w:tr>
      <w:tr w:rsidR="006823DF" w:rsidRPr="00A04A23" w:rsidTr="000736F9">
        <w:trPr>
          <w:trHeight w:val="807"/>
        </w:trPr>
        <w:tc>
          <w:tcPr>
            <w:tcW w:w="4537" w:type="dxa"/>
            <w:vAlign w:val="center"/>
          </w:tcPr>
          <w:p w:rsidR="006823DF" w:rsidRPr="00A04A23" w:rsidRDefault="006823DF" w:rsidP="006823DF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A04A23">
              <w:rPr>
                <w:rFonts w:ascii="PT Astra Serif" w:hAnsi="PT Astra Serif"/>
                <w:b/>
                <w:sz w:val="24"/>
                <w:szCs w:val="24"/>
              </w:rPr>
              <w:t>Итоговая аттестация по учебной дисциплине «Методика обучения и исполнительства на оркестровых инструментах»</w:t>
            </w:r>
          </w:p>
        </w:tc>
        <w:tc>
          <w:tcPr>
            <w:tcW w:w="1134" w:type="dxa"/>
            <w:vAlign w:val="center"/>
          </w:tcPr>
          <w:p w:rsidR="00BD7F49" w:rsidRPr="00A04A23" w:rsidRDefault="006823DF" w:rsidP="00BD7F49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34</w:t>
            </w: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  <w:r w:rsidRPr="00A04A23">
              <w:rPr>
                <w:rFonts w:ascii="PT Astra Serif" w:hAnsi="PT Astra Serif"/>
                <w:szCs w:val="24"/>
              </w:rPr>
              <w:t>Зачёт</w:t>
            </w:r>
          </w:p>
        </w:tc>
      </w:tr>
      <w:tr w:rsidR="006823DF" w:rsidRPr="00A04A23" w:rsidTr="006823DF">
        <w:tc>
          <w:tcPr>
            <w:tcW w:w="4537" w:type="dxa"/>
            <w:vAlign w:val="center"/>
          </w:tcPr>
          <w:p w:rsidR="006823DF" w:rsidRPr="00A04A23" w:rsidRDefault="006823DF" w:rsidP="006823DF">
            <w:pPr>
              <w:pStyle w:val="a5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130</w:t>
            </w:r>
          </w:p>
        </w:tc>
        <w:tc>
          <w:tcPr>
            <w:tcW w:w="992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86</w:t>
            </w:r>
          </w:p>
        </w:tc>
        <w:tc>
          <w:tcPr>
            <w:tcW w:w="1276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b/>
                <w:szCs w:val="24"/>
              </w:rPr>
            </w:pPr>
            <w:r w:rsidRPr="00A04A23">
              <w:rPr>
                <w:rFonts w:ascii="PT Astra Serif" w:hAnsi="PT Astra Serif"/>
                <w:b/>
                <w:szCs w:val="24"/>
              </w:rPr>
              <w:t>44</w:t>
            </w:r>
          </w:p>
        </w:tc>
        <w:tc>
          <w:tcPr>
            <w:tcW w:w="1275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3DF" w:rsidRPr="00A04A23" w:rsidRDefault="006823DF" w:rsidP="006823DF">
            <w:pPr>
              <w:pStyle w:val="a5"/>
              <w:jc w:val="center"/>
              <w:rPr>
                <w:rFonts w:ascii="PT Astra Serif" w:hAnsi="PT Astra Serif"/>
                <w:szCs w:val="24"/>
              </w:rPr>
            </w:pPr>
          </w:p>
        </w:tc>
      </w:tr>
    </w:tbl>
    <w:p w:rsidR="007020F5" w:rsidRPr="00A04A23" w:rsidRDefault="007020F5" w:rsidP="0010711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rPr>
          <w:rFonts w:ascii="PT Astra Serif" w:hAnsi="PT Astra Serif" w:cs="Times New Roman"/>
          <w:sz w:val="24"/>
          <w:szCs w:val="24"/>
          <w:highlight w:val="yellow"/>
        </w:rPr>
      </w:pPr>
    </w:p>
    <w:p w:rsidR="007020F5" w:rsidRPr="00A04A23" w:rsidRDefault="007020F5" w:rsidP="0010711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rPr>
          <w:rFonts w:ascii="PT Astra Serif" w:hAnsi="PT Astra Serif" w:cs="Times New Roman"/>
          <w:sz w:val="24"/>
          <w:szCs w:val="24"/>
          <w:highlight w:val="yellow"/>
        </w:rPr>
      </w:pPr>
    </w:p>
    <w:p w:rsidR="00851417" w:rsidRPr="00A04A23" w:rsidRDefault="00851417" w:rsidP="00C20E96">
      <w:pPr>
        <w:pageBreakBefore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lastRenderedPageBreak/>
        <w:t>РАБОЧАЯ ПРОГРАММА УЧЕБНЫХ ДИСЦИПЛИН</w:t>
      </w:r>
    </w:p>
    <w:p w:rsidR="000458F6" w:rsidRPr="00A04A23" w:rsidRDefault="000458F6" w:rsidP="000458F6">
      <w:pPr>
        <w:shd w:val="clear" w:color="auto" w:fill="FFFFFF"/>
        <w:jc w:val="center"/>
        <w:textAlignment w:val="baseline"/>
        <w:rPr>
          <w:rFonts w:ascii="PT Astra Serif" w:hAnsi="PT Astra Serif"/>
          <w:b/>
          <w:bCs/>
          <w:sz w:val="24"/>
          <w:szCs w:val="24"/>
          <w:bdr w:val="none" w:sz="0" w:space="0" w:color="auto" w:frame="1"/>
        </w:rPr>
      </w:pPr>
    </w:p>
    <w:p w:rsidR="000458F6" w:rsidRPr="00A04A23" w:rsidRDefault="000458F6" w:rsidP="000458F6">
      <w:pPr>
        <w:widowControl w:val="0"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Тема 1. Музыкальная литература</w:t>
      </w:r>
    </w:p>
    <w:p w:rsidR="000458F6" w:rsidRPr="00A04A23" w:rsidRDefault="00930916" w:rsidP="000458F6">
      <w:pPr>
        <w:widowControl w:val="0"/>
        <w:jc w:val="center"/>
        <w:outlineLvl w:val="0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(в</w:t>
      </w:r>
      <w:r w:rsidR="000458F6" w:rsidRPr="00A04A23">
        <w:rPr>
          <w:rFonts w:ascii="PT Astra Serif" w:hAnsi="PT Astra Serif"/>
          <w:sz w:val="24"/>
          <w:szCs w:val="24"/>
        </w:rPr>
        <w:t>сего 8 часов; из них 5 часов лекции, 3 часа практики)</w:t>
      </w:r>
    </w:p>
    <w:p w:rsidR="000458F6" w:rsidRPr="00A04A23" w:rsidRDefault="000458F6" w:rsidP="000458F6">
      <w:pPr>
        <w:tabs>
          <w:tab w:val="left" w:pos="0"/>
          <w:tab w:val="left" w:pos="426"/>
          <w:tab w:val="left" w:pos="5812"/>
        </w:tabs>
        <w:ind w:right="-144"/>
        <w:jc w:val="center"/>
        <w:rPr>
          <w:rFonts w:ascii="PT Astra Serif" w:hAnsi="PT Astra Serif"/>
          <w:sz w:val="24"/>
          <w:szCs w:val="24"/>
        </w:rPr>
      </w:pPr>
    </w:p>
    <w:p w:rsidR="000458F6" w:rsidRPr="00A04A23" w:rsidRDefault="000458F6" w:rsidP="000458F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Анализ исполнительских интерпретаций музыкальных произведений. Понятие об основных элементах музыкальной речи, формах и жанрах профессиональной музыки, тембрах музыкальных инструментов, стилях и композиторах, знакомство с их основными произведениями, работой с дополнительной литературой. Умение определять и узнавать на слух различные стили и музыкальные фрагменты.</w:t>
      </w:r>
    </w:p>
    <w:p w:rsidR="000458F6" w:rsidRPr="00A04A23" w:rsidRDefault="000458F6" w:rsidP="00F52B7E">
      <w:pPr>
        <w:pStyle w:val="a5"/>
        <w:jc w:val="center"/>
        <w:rPr>
          <w:rFonts w:ascii="PT Astra Serif" w:hAnsi="PT Astra Serif"/>
          <w:b/>
          <w:bCs/>
          <w:szCs w:val="24"/>
        </w:rPr>
      </w:pPr>
    </w:p>
    <w:p w:rsidR="003D38FA" w:rsidRPr="00A04A23" w:rsidRDefault="003D38FA" w:rsidP="003D38F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Тема 2. Музыка XX века</w:t>
      </w:r>
    </w:p>
    <w:p w:rsidR="003D38FA" w:rsidRPr="00A04A23" w:rsidRDefault="003D38FA" w:rsidP="003D38FA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(всего 8 часов; из них 5 часов лекции, 3 часа практики)</w:t>
      </w:r>
    </w:p>
    <w:p w:rsidR="003D38FA" w:rsidRPr="00A04A23" w:rsidRDefault="003D38FA" w:rsidP="004A67C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sz w:val="24"/>
          <w:szCs w:val="24"/>
        </w:rPr>
      </w:pPr>
    </w:p>
    <w:p w:rsidR="003D38FA" w:rsidRPr="00A04A23" w:rsidRDefault="003D38FA" w:rsidP="003D38FA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Современные тенденции композиторского творчества. Стилистика в музыке ХХ века. Сонорика, алеаторика, новая простота, полистилистика. Трактовка жанров в музыке ХХ века.</w:t>
      </w:r>
    </w:p>
    <w:p w:rsidR="003D38FA" w:rsidRPr="00A04A23" w:rsidRDefault="003D38FA" w:rsidP="004A67C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709"/>
        </w:tabs>
        <w:jc w:val="center"/>
        <w:rPr>
          <w:rFonts w:ascii="PT Astra Serif" w:hAnsi="PT Astra Serif" w:cs="Times New Roman"/>
          <w:sz w:val="24"/>
          <w:szCs w:val="24"/>
        </w:rPr>
      </w:pPr>
    </w:p>
    <w:p w:rsidR="004A67C6" w:rsidRPr="00A04A23" w:rsidRDefault="004A67C6" w:rsidP="004A67C6">
      <w:pPr>
        <w:widowControl w:val="0"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Тема 3. Безопасность жизнедеятельности. Мероприятия по антитеррористической безопасности в образовательном учреждении</w:t>
      </w:r>
    </w:p>
    <w:p w:rsidR="004A67C6" w:rsidRPr="00A04A23" w:rsidRDefault="004A67C6" w:rsidP="004A67C6">
      <w:pPr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(всего 6 часов; из них 6 часов лекции)</w:t>
      </w:r>
    </w:p>
    <w:p w:rsidR="004A67C6" w:rsidRPr="00A04A23" w:rsidRDefault="004A67C6" w:rsidP="004A67C6">
      <w:pPr>
        <w:widowControl w:val="0"/>
        <w:jc w:val="center"/>
        <w:rPr>
          <w:rFonts w:ascii="PT Astra Serif" w:hAnsi="PT Astra Serif"/>
          <w:b/>
          <w:sz w:val="24"/>
          <w:szCs w:val="24"/>
        </w:rPr>
      </w:pPr>
    </w:p>
    <w:p w:rsidR="004A67C6" w:rsidRPr="00A04A23" w:rsidRDefault="004A67C6" w:rsidP="004A67C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Влияния среды обитания и окружающей природной среды на жизнедеятельность человека. Воздействие на человека опасных и вредных факторов среды. Правовое обеспечение безопасности жизнедеятельности. </w:t>
      </w:r>
      <w:r w:rsidRPr="00A04A2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Нормативно - правовые акты по антитеррору. </w:t>
      </w:r>
      <w:r w:rsidRPr="00A04A23">
        <w:rPr>
          <w:rFonts w:ascii="PT Astra Serif" w:hAnsi="PT Astra Serif"/>
          <w:sz w:val="24"/>
          <w:szCs w:val="24"/>
        </w:rPr>
        <w:t xml:space="preserve">Рекомендации по обеспечению охраны ОУ: - виды, система, порядок и задачи охраны объектов; - общие положения; - организация делопроизводства; - меры инженерно-технической укрепленности образовательного учреждения; - оборудование образовательного учреждения техническими средствами; - создание системы оповещения; - организация взаимодействия администрации образовательного учреждения; - категорирование объектов возможных террористических посягательств; - рекомендации по разработке плана - схемы охраны образовательного учреждения при угрозе или совершении террористического акта. </w:t>
      </w:r>
      <w:r w:rsidRPr="00A04A2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Взаимодействие </w:t>
      </w:r>
      <w:r w:rsidRPr="00A04A23">
        <w:rPr>
          <w:rFonts w:ascii="PT Astra Serif" w:hAnsi="PT Astra Serif"/>
          <w:sz w:val="24"/>
          <w:szCs w:val="24"/>
        </w:rPr>
        <w:t>ОУ</w:t>
      </w:r>
      <w:r w:rsidRPr="00A04A23">
        <w:rPr>
          <w:rFonts w:ascii="PT Astra Serif" w:hAnsi="PT Astra Serif"/>
          <w:bCs/>
          <w:sz w:val="24"/>
          <w:szCs w:val="24"/>
          <w:shd w:val="clear" w:color="auto" w:fill="FFFFFF"/>
        </w:rPr>
        <w:t xml:space="preserve"> с оперативными службами.</w:t>
      </w:r>
    </w:p>
    <w:p w:rsidR="00FF4B7A" w:rsidRPr="00A04A23" w:rsidRDefault="00FF4B7A" w:rsidP="00FF4B7A">
      <w:pPr>
        <w:pStyle w:val="a5"/>
        <w:ind w:firstLine="709"/>
        <w:jc w:val="both"/>
        <w:rPr>
          <w:rFonts w:ascii="PT Astra Serif" w:hAnsi="PT Astra Serif"/>
          <w:b/>
          <w:szCs w:val="24"/>
        </w:rPr>
      </w:pPr>
    </w:p>
    <w:p w:rsidR="00FF4B7A" w:rsidRPr="00A04A23" w:rsidRDefault="00FF4B7A" w:rsidP="00FF4B7A">
      <w:pPr>
        <w:pStyle w:val="a5"/>
        <w:jc w:val="center"/>
        <w:rPr>
          <w:rFonts w:ascii="PT Astra Serif" w:hAnsi="PT Astra Serif"/>
          <w:b/>
          <w:szCs w:val="24"/>
        </w:rPr>
      </w:pPr>
      <w:r w:rsidRPr="00A04A23">
        <w:rPr>
          <w:rFonts w:ascii="PT Astra Serif" w:hAnsi="PT Astra Serif"/>
          <w:b/>
          <w:szCs w:val="24"/>
        </w:rPr>
        <w:t>Тема 4. Аттестация как ресурс развития профессиональной компетентности педагога</w:t>
      </w:r>
    </w:p>
    <w:p w:rsidR="00FF4B7A" w:rsidRPr="00A04A23" w:rsidRDefault="00FF4B7A" w:rsidP="00FF4B7A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(всего 8 часов; из них 6 часов лекции, 2 часа практики)</w:t>
      </w:r>
    </w:p>
    <w:p w:rsidR="00FF4B7A" w:rsidRPr="00A04A23" w:rsidRDefault="00FF4B7A" w:rsidP="00FF4B7A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</w:p>
    <w:p w:rsidR="00FF4B7A" w:rsidRPr="00A04A23" w:rsidRDefault="00FF4B7A" w:rsidP="00FF4B7A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Региональные нормативно-правовые документы по аттестации педработников. Нормативно-правовые основания аттестации педагогических работников, осуществляющих образовательную деятельность. Технологические аспекты подготовки и проведения аттестации. Механизмы выявления и критерии оценивания уровня квалификации педагога.</w:t>
      </w:r>
    </w:p>
    <w:p w:rsidR="00FF4B7A" w:rsidRPr="00A04A23" w:rsidRDefault="00FF4B7A" w:rsidP="00FF4B7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317"/>
          <w:tab w:val="left" w:pos="459"/>
        </w:tabs>
        <w:jc w:val="both"/>
        <w:rPr>
          <w:rFonts w:ascii="PT Astra Serif" w:hAnsi="PT Astra Serif" w:cs="Times New Roman"/>
          <w:sz w:val="24"/>
          <w:szCs w:val="24"/>
        </w:rPr>
      </w:pPr>
    </w:p>
    <w:p w:rsidR="00B97DCA" w:rsidRPr="00A04A23" w:rsidRDefault="00B97DCA" w:rsidP="00B97DCA">
      <w:pPr>
        <w:pStyle w:val="a5"/>
        <w:jc w:val="center"/>
        <w:rPr>
          <w:rFonts w:ascii="PT Astra Serif" w:hAnsi="PT Astra Serif"/>
          <w:b/>
          <w:szCs w:val="24"/>
        </w:rPr>
      </w:pPr>
      <w:r w:rsidRPr="00A04A23">
        <w:rPr>
          <w:rFonts w:ascii="PT Astra Serif" w:hAnsi="PT Astra Serif"/>
          <w:b/>
          <w:szCs w:val="24"/>
        </w:rPr>
        <w:t>Тема 5. Педагогика</w:t>
      </w:r>
    </w:p>
    <w:p w:rsidR="00B97DCA" w:rsidRPr="00A04A23" w:rsidRDefault="000E0C32" w:rsidP="00B97DCA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(всего </w:t>
      </w:r>
      <w:r w:rsidR="00B97DCA" w:rsidRPr="00A04A23">
        <w:rPr>
          <w:rFonts w:ascii="PT Astra Serif" w:hAnsi="PT Astra Serif"/>
          <w:sz w:val="24"/>
          <w:szCs w:val="24"/>
        </w:rPr>
        <w:t>6 часов; из них 4 часа лекции, 2 часа практики)</w:t>
      </w:r>
    </w:p>
    <w:p w:rsidR="00825A26" w:rsidRPr="00A04A23" w:rsidRDefault="00825A26" w:rsidP="00B97DCA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</w:p>
    <w:p w:rsidR="00825A26" w:rsidRPr="00A04A23" w:rsidRDefault="007205A4" w:rsidP="000E0C32">
      <w:pPr>
        <w:pStyle w:val="a5"/>
        <w:ind w:firstLine="709"/>
        <w:jc w:val="both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Предмет педагогики. Основные педагогические понятия.</w:t>
      </w:r>
      <w:r w:rsidR="000E0C32" w:rsidRPr="00A04A23">
        <w:rPr>
          <w:rFonts w:ascii="PT Astra Serif" w:hAnsi="PT Astra Serif"/>
          <w:szCs w:val="24"/>
        </w:rPr>
        <w:t xml:space="preserve"> </w:t>
      </w:r>
      <w:r w:rsidRPr="00A04A23">
        <w:rPr>
          <w:rFonts w:ascii="PT Astra Serif" w:hAnsi="PT Astra Serif"/>
          <w:szCs w:val="24"/>
        </w:rPr>
        <w:t>Организационные формы учебного процесса.</w:t>
      </w:r>
      <w:r w:rsidR="000E0C32" w:rsidRPr="00A04A23">
        <w:rPr>
          <w:rFonts w:ascii="PT Astra Serif" w:hAnsi="PT Astra Serif"/>
          <w:szCs w:val="24"/>
        </w:rPr>
        <w:t xml:space="preserve"> </w:t>
      </w:r>
      <w:r w:rsidRPr="00A04A23">
        <w:rPr>
          <w:rFonts w:ascii="PT Astra Serif" w:hAnsi="PT Astra Serif"/>
          <w:szCs w:val="24"/>
        </w:rPr>
        <w:t>Возрастные особенности организации учебного процесса.</w:t>
      </w:r>
      <w:r w:rsidR="000E0C32" w:rsidRPr="00A04A23">
        <w:rPr>
          <w:rFonts w:ascii="PT Astra Serif" w:hAnsi="PT Astra Serif"/>
          <w:szCs w:val="24"/>
        </w:rPr>
        <w:t xml:space="preserve"> </w:t>
      </w:r>
      <w:r w:rsidRPr="00A04A23">
        <w:rPr>
          <w:rFonts w:ascii="PT Astra Serif" w:hAnsi="PT Astra Serif"/>
          <w:szCs w:val="24"/>
        </w:rPr>
        <w:t>Работа с профессиональными деформациями педагога.</w:t>
      </w:r>
    </w:p>
    <w:p w:rsidR="00825A26" w:rsidRPr="00A04A23" w:rsidRDefault="00825A26" w:rsidP="00B97DCA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</w:p>
    <w:p w:rsidR="003A3B87" w:rsidRPr="00A04A23" w:rsidRDefault="003A3B87" w:rsidP="003A3B8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Тема 6. Психология профессиональной деятельности</w:t>
      </w:r>
    </w:p>
    <w:p w:rsidR="003A3B87" w:rsidRPr="00A04A23" w:rsidRDefault="003A3B87" w:rsidP="003A3B87">
      <w:pPr>
        <w:pStyle w:val="HTML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(всего 8 часов; из них 5 часов лекции, 3 часа практики)</w:t>
      </w:r>
    </w:p>
    <w:p w:rsidR="003A3B87" w:rsidRPr="00A04A23" w:rsidRDefault="003A3B87" w:rsidP="003A3B8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center"/>
        <w:rPr>
          <w:rFonts w:ascii="PT Astra Serif" w:hAnsi="PT Astra Serif" w:cs="Times New Roman"/>
          <w:sz w:val="24"/>
          <w:szCs w:val="24"/>
        </w:rPr>
      </w:pPr>
    </w:p>
    <w:p w:rsidR="003A3B87" w:rsidRPr="00A04A23" w:rsidRDefault="003A3B87" w:rsidP="003A3B8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Психология профессиональной деятельности как самостоятельная наука. Психологические особенности и специфика делового общения. Личностные и профессиональные требования к специалисту. Лидерство и руководство.</w:t>
      </w:r>
    </w:p>
    <w:p w:rsidR="000458F6" w:rsidRPr="00A04A23" w:rsidRDefault="000458F6" w:rsidP="00F52B7E">
      <w:pPr>
        <w:pStyle w:val="a5"/>
        <w:jc w:val="center"/>
        <w:rPr>
          <w:rFonts w:ascii="PT Astra Serif" w:hAnsi="PT Astra Serif"/>
          <w:b/>
          <w:bCs/>
          <w:szCs w:val="24"/>
          <w:highlight w:val="yellow"/>
        </w:rPr>
      </w:pPr>
    </w:p>
    <w:p w:rsidR="00143420" w:rsidRPr="00A04A23" w:rsidRDefault="00143420" w:rsidP="00F52B7E">
      <w:pPr>
        <w:pStyle w:val="a5"/>
        <w:jc w:val="center"/>
        <w:rPr>
          <w:rFonts w:ascii="PT Astra Serif" w:hAnsi="PT Astra Serif"/>
          <w:b/>
          <w:bCs/>
          <w:szCs w:val="24"/>
          <w:highlight w:val="yellow"/>
        </w:rPr>
      </w:pPr>
    </w:p>
    <w:p w:rsidR="00825A26" w:rsidRPr="00A04A23" w:rsidRDefault="00825A26" w:rsidP="00825A26">
      <w:pPr>
        <w:pStyle w:val="a5"/>
        <w:jc w:val="center"/>
        <w:rPr>
          <w:rFonts w:ascii="PT Astra Serif" w:hAnsi="PT Astra Serif"/>
          <w:b/>
          <w:szCs w:val="24"/>
        </w:rPr>
      </w:pPr>
      <w:r w:rsidRPr="00A04A23">
        <w:rPr>
          <w:rFonts w:ascii="PT Astra Serif" w:hAnsi="PT Astra Serif"/>
          <w:b/>
          <w:szCs w:val="24"/>
        </w:rPr>
        <w:lastRenderedPageBreak/>
        <w:t>Тема 7. Психология восприятия</w:t>
      </w:r>
    </w:p>
    <w:p w:rsidR="00825A26" w:rsidRPr="00A04A23" w:rsidRDefault="00825A26" w:rsidP="00825A26">
      <w:pPr>
        <w:pStyle w:val="a5"/>
        <w:jc w:val="center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(всего 8 часов; из них 5 часов лекции, 3 часа практики)</w:t>
      </w:r>
    </w:p>
    <w:p w:rsidR="00825A26" w:rsidRPr="00A04A23" w:rsidRDefault="00825A26" w:rsidP="00825A26">
      <w:pPr>
        <w:pStyle w:val="a5"/>
        <w:jc w:val="center"/>
        <w:rPr>
          <w:rFonts w:ascii="PT Astra Serif" w:hAnsi="PT Astra Serif"/>
          <w:b/>
          <w:szCs w:val="24"/>
        </w:rPr>
      </w:pPr>
    </w:p>
    <w:p w:rsidR="00B97DCA" w:rsidRPr="00A04A23" w:rsidRDefault="00825A26" w:rsidP="00101799">
      <w:pPr>
        <w:pStyle w:val="a5"/>
        <w:ind w:firstLine="709"/>
        <w:jc w:val="both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Понятие восприятия и его отличия от ощущений.</w:t>
      </w:r>
      <w:r w:rsidR="006D04E6" w:rsidRPr="00A04A23">
        <w:rPr>
          <w:rFonts w:ascii="PT Astra Serif" w:hAnsi="PT Astra Serif"/>
          <w:szCs w:val="24"/>
        </w:rPr>
        <w:t xml:space="preserve"> </w:t>
      </w:r>
      <w:r w:rsidRPr="00A04A23">
        <w:rPr>
          <w:rFonts w:ascii="PT Astra Serif" w:hAnsi="PT Astra Serif"/>
          <w:szCs w:val="24"/>
        </w:rPr>
        <w:t>Виды восприятия.</w:t>
      </w:r>
      <w:r w:rsidR="006D04E6" w:rsidRPr="00A04A23">
        <w:rPr>
          <w:rFonts w:ascii="PT Astra Serif" w:hAnsi="PT Astra Serif"/>
          <w:szCs w:val="24"/>
        </w:rPr>
        <w:t xml:space="preserve"> </w:t>
      </w:r>
      <w:r w:rsidRPr="00A04A23">
        <w:rPr>
          <w:rFonts w:ascii="PT Astra Serif" w:hAnsi="PT Astra Serif"/>
          <w:szCs w:val="24"/>
        </w:rPr>
        <w:t>Свойства восприятия психологии.</w:t>
      </w:r>
      <w:r w:rsidR="006D04E6" w:rsidRPr="00A04A23">
        <w:rPr>
          <w:rFonts w:ascii="PT Astra Serif" w:hAnsi="PT Astra Serif"/>
          <w:szCs w:val="24"/>
        </w:rPr>
        <w:t xml:space="preserve"> </w:t>
      </w:r>
      <w:r w:rsidRPr="00A04A23">
        <w:rPr>
          <w:rFonts w:ascii="PT Astra Serif" w:hAnsi="PT Astra Serif"/>
        </w:rPr>
        <w:t>Механизмы восприятия размера, формы и контура предметов.</w:t>
      </w:r>
      <w:r w:rsidR="006D04E6" w:rsidRPr="00A04A23">
        <w:rPr>
          <w:rFonts w:ascii="PT Astra Serif" w:hAnsi="PT Astra Serif"/>
          <w:szCs w:val="24"/>
        </w:rPr>
        <w:t xml:space="preserve"> </w:t>
      </w:r>
      <w:r w:rsidRPr="00A04A23">
        <w:rPr>
          <w:rFonts w:ascii="PT Astra Serif" w:hAnsi="PT Astra Serif"/>
          <w:szCs w:val="24"/>
        </w:rPr>
        <w:t>Восприятия пространства, движения и времени.</w:t>
      </w:r>
    </w:p>
    <w:p w:rsidR="00B97DCA" w:rsidRPr="00A04A23" w:rsidRDefault="00B97DCA" w:rsidP="00F52B7E">
      <w:pPr>
        <w:pStyle w:val="a5"/>
        <w:jc w:val="center"/>
        <w:rPr>
          <w:rFonts w:ascii="PT Astra Serif" w:hAnsi="PT Astra Serif"/>
          <w:b/>
          <w:bCs/>
          <w:szCs w:val="24"/>
          <w:highlight w:val="yellow"/>
        </w:rPr>
      </w:pPr>
    </w:p>
    <w:p w:rsidR="003862E3" w:rsidRPr="00A04A23" w:rsidRDefault="003862E3" w:rsidP="003862E3">
      <w:pPr>
        <w:pStyle w:val="a5"/>
        <w:jc w:val="center"/>
        <w:rPr>
          <w:rFonts w:ascii="PT Astra Serif" w:hAnsi="PT Astra Serif"/>
          <w:b/>
          <w:szCs w:val="24"/>
        </w:rPr>
      </w:pPr>
      <w:r w:rsidRPr="00A04A23">
        <w:rPr>
          <w:rFonts w:ascii="PT Astra Serif" w:hAnsi="PT Astra Serif"/>
          <w:b/>
          <w:szCs w:val="24"/>
        </w:rPr>
        <w:t>Тема 8. Организация работы с персональными данными</w:t>
      </w:r>
    </w:p>
    <w:p w:rsidR="003862E3" w:rsidRPr="00A04A23" w:rsidRDefault="003862E3" w:rsidP="003862E3">
      <w:pPr>
        <w:pStyle w:val="a5"/>
        <w:jc w:val="center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(всего 8 часов; из них 6 часов лекции, 2 часа практики)</w:t>
      </w:r>
    </w:p>
    <w:p w:rsidR="003862E3" w:rsidRPr="00A04A23" w:rsidRDefault="003862E3" w:rsidP="002D6C73">
      <w:pPr>
        <w:pStyle w:val="a5"/>
        <w:ind w:firstLine="709"/>
        <w:rPr>
          <w:rFonts w:ascii="PT Astra Serif" w:hAnsi="PT Astra Serif"/>
          <w:b/>
          <w:szCs w:val="24"/>
        </w:rPr>
      </w:pPr>
    </w:p>
    <w:p w:rsidR="000458F6" w:rsidRPr="00A04A23" w:rsidRDefault="003862E3" w:rsidP="002D6C73">
      <w:pPr>
        <w:pStyle w:val="a5"/>
        <w:ind w:firstLine="709"/>
        <w:jc w:val="both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Понятие профессиональные данные</w:t>
      </w:r>
      <w:r w:rsidR="002D6C73" w:rsidRPr="00A04A23">
        <w:rPr>
          <w:rFonts w:ascii="PT Astra Serif" w:hAnsi="PT Astra Serif"/>
          <w:szCs w:val="24"/>
        </w:rPr>
        <w:t xml:space="preserve">. </w:t>
      </w:r>
      <w:r w:rsidRPr="00A04A23">
        <w:rPr>
          <w:rFonts w:ascii="PT Astra Serif" w:hAnsi="PT Astra Serif"/>
          <w:szCs w:val="24"/>
        </w:rPr>
        <w:t>Историческое развитие профессиональных данных</w:t>
      </w:r>
      <w:r w:rsidR="002D6C73" w:rsidRPr="00A04A23">
        <w:rPr>
          <w:rFonts w:ascii="PT Astra Serif" w:hAnsi="PT Astra Serif"/>
          <w:szCs w:val="24"/>
        </w:rPr>
        <w:t xml:space="preserve">. </w:t>
      </w:r>
      <w:r w:rsidRPr="00A04A23">
        <w:rPr>
          <w:rFonts w:ascii="PT Astra Serif" w:hAnsi="PT Astra Serif"/>
          <w:szCs w:val="24"/>
        </w:rPr>
        <w:t>Правовое регулирование отношений связанных с профессиональными данными</w:t>
      </w:r>
      <w:r w:rsidR="002D6C73" w:rsidRPr="00A04A23">
        <w:rPr>
          <w:rFonts w:ascii="PT Astra Serif" w:hAnsi="PT Astra Serif"/>
          <w:szCs w:val="24"/>
        </w:rPr>
        <w:t xml:space="preserve">. </w:t>
      </w:r>
      <w:r w:rsidRPr="00A04A23">
        <w:rPr>
          <w:rFonts w:ascii="PT Astra Serif" w:hAnsi="PT Astra Serif"/>
          <w:szCs w:val="24"/>
        </w:rPr>
        <w:t>Способы защиты профессиональных данных</w:t>
      </w:r>
      <w:r w:rsidR="002D6C73" w:rsidRPr="00A04A23">
        <w:rPr>
          <w:rFonts w:ascii="PT Astra Serif" w:hAnsi="PT Astra Serif"/>
          <w:szCs w:val="24"/>
        </w:rPr>
        <w:t>.</w:t>
      </w:r>
    </w:p>
    <w:p w:rsidR="003862E3" w:rsidRPr="00A04A23" w:rsidRDefault="003862E3" w:rsidP="00F52B7E">
      <w:pPr>
        <w:pStyle w:val="a5"/>
        <w:jc w:val="center"/>
        <w:rPr>
          <w:rFonts w:ascii="PT Astra Serif" w:hAnsi="PT Astra Serif"/>
          <w:b/>
          <w:bCs/>
          <w:szCs w:val="24"/>
        </w:rPr>
      </w:pPr>
    </w:p>
    <w:p w:rsidR="00851417" w:rsidRPr="00A04A23" w:rsidRDefault="00851417" w:rsidP="00F52B7E">
      <w:pPr>
        <w:pStyle w:val="a5"/>
        <w:jc w:val="center"/>
        <w:rPr>
          <w:rFonts w:ascii="PT Astra Serif" w:hAnsi="PT Astra Serif"/>
          <w:b/>
          <w:szCs w:val="24"/>
        </w:rPr>
      </w:pPr>
      <w:r w:rsidRPr="00A04A23">
        <w:rPr>
          <w:rFonts w:ascii="PT Astra Serif" w:hAnsi="PT Astra Serif"/>
          <w:b/>
          <w:bCs/>
          <w:szCs w:val="24"/>
        </w:rPr>
        <w:t>Тема</w:t>
      </w:r>
      <w:r w:rsidR="00272B9C" w:rsidRPr="00A04A23">
        <w:rPr>
          <w:rFonts w:ascii="PT Astra Serif" w:hAnsi="PT Astra Serif"/>
          <w:b/>
          <w:bCs/>
          <w:szCs w:val="24"/>
        </w:rPr>
        <w:t xml:space="preserve"> </w:t>
      </w:r>
      <w:r w:rsidR="00543873" w:rsidRPr="00A04A23">
        <w:rPr>
          <w:rFonts w:ascii="PT Astra Serif" w:hAnsi="PT Astra Serif"/>
          <w:b/>
          <w:szCs w:val="24"/>
        </w:rPr>
        <w:t>9</w:t>
      </w:r>
      <w:r w:rsidRPr="00A04A23">
        <w:rPr>
          <w:rFonts w:ascii="PT Astra Serif" w:hAnsi="PT Astra Serif"/>
          <w:b/>
          <w:szCs w:val="24"/>
        </w:rPr>
        <w:t>.</w:t>
      </w:r>
      <w:r w:rsidR="009F5D57" w:rsidRPr="00A04A23">
        <w:rPr>
          <w:rFonts w:ascii="PT Astra Serif" w:hAnsi="PT Astra Serif"/>
          <w:b/>
          <w:szCs w:val="24"/>
        </w:rPr>
        <w:t xml:space="preserve"> </w:t>
      </w:r>
      <w:r w:rsidRPr="00A04A23">
        <w:rPr>
          <w:rFonts w:ascii="PT Astra Serif" w:hAnsi="PT Astra Serif"/>
          <w:b/>
          <w:szCs w:val="24"/>
        </w:rPr>
        <w:t>Психология творчества</w:t>
      </w:r>
    </w:p>
    <w:p w:rsidR="00851417" w:rsidRPr="00A04A23" w:rsidRDefault="00851417" w:rsidP="00224401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(всего </w:t>
      </w:r>
      <w:r w:rsidR="00543873" w:rsidRPr="00A04A23">
        <w:rPr>
          <w:rFonts w:ascii="PT Astra Serif" w:hAnsi="PT Astra Serif"/>
          <w:sz w:val="24"/>
          <w:szCs w:val="24"/>
        </w:rPr>
        <w:t>8</w:t>
      </w:r>
      <w:r w:rsidRPr="00A04A23">
        <w:rPr>
          <w:rFonts w:ascii="PT Astra Serif" w:hAnsi="PT Astra Serif"/>
          <w:sz w:val="24"/>
          <w:szCs w:val="24"/>
        </w:rPr>
        <w:t xml:space="preserve"> часов; из них </w:t>
      </w:r>
      <w:r w:rsidR="00543873" w:rsidRPr="00A04A23">
        <w:rPr>
          <w:rFonts w:ascii="PT Astra Serif" w:hAnsi="PT Astra Serif"/>
          <w:sz w:val="24"/>
          <w:szCs w:val="24"/>
        </w:rPr>
        <w:t>4</w:t>
      </w:r>
      <w:r w:rsidRPr="00A04A23">
        <w:rPr>
          <w:rFonts w:ascii="PT Astra Serif" w:hAnsi="PT Astra Serif"/>
          <w:sz w:val="24"/>
          <w:szCs w:val="24"/>
        </w:rPr>
        <w:t xml:space="preserve"> час</w:t>
      </w:r>
      <w:r w:rsidR="00543873" w:rsidRPr="00A04A23">
        <w:rPr>
          <w:rFonts w:ascii="PT Astra Serif" w:hAnsi="PT Astra Serif"/>
          <w:sz w:val="24"/>
          <w:szCs w:val="24"/>
        </w:rPr>
        <w:t>а</w:t>
      </w:r>
      <w:r w:rsidRPr="00A04A23">
        <w:rPr>
          <w:rFonts w:ascii="PT Astra Serif" w:hAnsi="PT Astra Serif"/>
          <w:sz w:val="24"/>
          <w:szCs w:val="24"/>
        </w:rPr>
        <w:t xml:space="preserve"> лекции, 4 часа практики)</w:t>
      </w:r>
    </w:p>
    <w:p w:rsidR="00851417" w:rsidRPr="00A04A23" w:rsidRDefault="00851417" w:rsidP="00C20E96">
      <w:pPr>
        <w:tabs>
          <w:tab w:val="left" w:pos="0"/>
        </w:tabs>
        <w:ind w:right="-144"/>
        <w:jc w:val="both"/>
        <w:rPr>
          <w:rFonts w:ascii="PT Astra Serif" w:hAnsi="PT Astra Serif"/>
          <w:sz w:val="24"/>
          <w:szCs w:val="24"/>
        </w:rPr>
      </w:pPr>
    </w:p>
    <w:p w:rsidR="00851417" w:rsidRPr="00A04A23" w:rsidRDefault="00851417" w:rsidP="00F52B7E">
      <w:pPr>
        <w:pStyle w:val="a5"/>
        <w:ind w:firstLine="426"/>
        <w:jc w:val="both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Понятие творчества и творческого мышления. Стадии развития творческого мышления детей разного возраста. Творческий подход в работе с учащимися. Влияние интеллекта на развитие творческого мышления. Тестирование интеллекта и креативности.</w:t>
      </w:r>
    </w:p>
    <w:p w:rsidR="00851417" w:rsidRPr="00A04A23" w:rsidRDefault="00851417" w:rsidP="00F52B7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rPr>
          <w:rFonts w:ascii="PT Astra Serif" w:hAnsi="PT Astra Serif" w:cs="Times New Roman"/>
          <w:sz w:val="24"/>
          <w:szCs w:val="24"/>
          <w:highlight w:val="yellow"/>
        </w:rPr>
      </w:pPr>
    </w:p>
    <w:p w:rsidR="00897B4A" w:rsidRPr="00A04A23" w:rsidRDefault="00143420" w:rsidP="00897B4A">
      <w:pPr>
        <w:widowControl w:val="0"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Тема </w:t>
      </w:r>
      <w:r w:rsidR="00897B4A" w:rsidRPr="00A04A23">
        <w:rPr>
          <w:rFonts w:ascii="PT Astra Serif" w:hAnsi="PT Astra Serif"/>
          <w:b/>
          <w:sz w:val="24"/>
          <w:szCs w:val="24"/>
        </w:rPr>
        <w:t>10. Эмоциональное выгорание и профдеформации</w:t>
      </w:r>
    </w:p>
    <w:p w:rsidR="00897B4A" w:rsidRPr="00A04A23" w:rsidRDefault="00897B4A" w:rsidP="00897B4A">
      <w:pPr>
        <w:pStyle w:val="a5"/>
        <w:jc w:val="center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(всего 8 часов; из них 5 часов лекции, 3 часа практики)</w:t>
      </w:r>
    </w:p>
    <w:p w:rsidR="00897B4A" w:rsidRPr="00A04A23" w:rsidRDefault="00897B4A" w:rsidP="00897B4A">
      <w:pPr>
        <w:widowControl w:val="0"/>
        <w:rPr>
          <w:rFonts w:ascii="PT Astra Serif" w:hAnsi="PT Astra Serif"/>
          <w:b/>
          <w:sz w:val="24"/>
          <w:szCs w:val="24"/>
        </w:rPr>
      </w:pPr>
    </w:p>
    <w:p w:rsidR="00B97DCA" w:rsidRPr="00A04A23" w:rsidRDefault="00897B4A" w:rsidP="00897B4A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Психологическая классификация профессий. Профессиональная деформация личности. Профессиональное эмоциональное выгорание. Профилактика профессиональной деформации и профессионального выгорания.</w:t>
      </w:r>
    </w:p>
    <w:p w:rsidR="00851417" w:rsidRPr="00A04A23" w:rsidRDefault="00851417" w:rsidP="00F52B7E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  <w:highlight w:val="yellow"/>
        </w:rPr>
      </w:pPr>
    </w:p>
    <w:p w:rsidR="000B01F2" w:rsidRPr="00A04A23" w:rsidRDefault="000B01F2" w:rsidP="000B01F2">
      <w:pPr>
        <w:widowControl w:val="0"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Тема 11. Анализ музыкальных произведений</w:t>
      </w:r>
    </w:p>
    <w:p w:rsidR="000B01F2" w:rsidRPr="00A04A23" w:rsidRDefault="000B01F2" w:rsidP="000B01F2">
      <w:pPr>
        <w:pStyle w:val="a5"/>
        <w:jc w:val="center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(всего 8 часов; из них 5 часов лекции, 3 часа практики)</w:t>
      </w:r>
    </w:p>
    <w:p w:rsidR="000B01F2" w:rsidRPr="00A04A23" w:rsidRDefault="000B01F2" w:rsidP="000B01F2">
      <w:pPr>
        <w:widowControl w:val="0"/>
        <w:jc w:val="both"/>
        <w:rPr>
          <w:rFonts w:ascii="PT Astra Serif" w:hAnsi="PT Astra Serif"/>
          <w:b/>
          <w:sz w:val="24"/>
          <w:szCs w:val="24"/>
        </w:rPr>
      </w:pPr>
    </w:p>
    <w:p w:rsidR="000B01F2" w:rsidRPr="00A04A23" w:rsidRDefault="000B01F2" w:rsidP="000B01F2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Содержание музыки (строения мелодии; метроритма (темп, размер, ритмический рисунок, фактуры). Композиционная структура (количество предложений; повторного или неповторного строения; квадратный, неквадратный, расширенный; однотональный или модулирующий. Гармонический анализ (тональный план произведения с учетом возможных отклонений и модуляций). Наличие кульминации (кульминаций) в произведении (местоположение в форме и средства создания).</w:t>
      </w:r>
    </w:p>
    <w:p w:rsidR="000B01F2" w:rsidRPr="00A04A23" w:rsidRDefault="000B01F2" w:rsidP="00F52B7E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  <w:highlight w:val="yellow"/>
        </w:rPr>
      </w:pPr>
    </w:p>
    <w:p w:rsidR="001F37D9" w:rsidRPr="00A04A23" w:rsidRDefault="001F37D9" w:rsidP="001F37D9">
      <w:pPr>
        <w:widowControl w:val="0"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Тема 1</w:t>
      </w:r>
      <w:r w:rsidR="00010657" w:rsidRPr="00A04A23">
        <w:rPr>
          <w:rFonts w:ascii="PT Astra Serif" w:hAnsi="PT Astra Serif"/>
          <w:b/>
          <w:sz w:val="24"/>
          <w:szCs w:val="24"/>
        </w:rPr>
        <w:t>2</w:t>
      </w:r>
      <w:r w:rsidRPr="00A04A23">
        <w:rPr>
          <w:rFonts w:ascii="PT Astra Serif" w:hAnsi="PT Astra Serif"/>
          <w:b/>
          <w:sz w:val="24"/>
          <w:szCs w:val="24"/>
        </w:rPr>
        <w:t>. Гармония</w:t>
      </w:r>
    </w:p>
    <w:p w:rsidR="001F37D9" w:rsidRPr="00A04A23" w:rsidRDefault="001F37D9" w:rsidP="001F37D9">
      <w:pPr>
        <w:pStyle w:val="a5"/>
        <w:jc w:val="center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(всего 8 часов; из них 5 часов лекции, 3 часа практики)</w:t>
      </w:r>
    </w:p>
    <w:p w:rsidR="001F37D9" w:rsidRPr="00A04A23" w:rsidRDefault="001F37D9" w:rsidP="001F37D9">
      <w:pPr>
        <w:widowControl w:val="0"/>
        <w:rPr>
          <w:rFonts w:ascii="PT Astra Serif" w:hAnsi="PT Astra Serif"/>
          <w:b/>
          <w:sz w:val="24"/>
          <w:szCs w:val="24"/>
        </w:rPr>
      </w:pPr>
    </w:p>
    <w:p w:rsidR="001F37D9" w:rsidRPr="00A04A23" w:rsidRDefault="001F37D9" w:rsidP="001F37D9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Аккорд. Функция и функциональность. Соединение трезвучий главных ступеней. Перемещение аккорда. Гармонизация мелодии и баса трезвучиями главных ступеней. Секстаккорды главных ступеней. Септаккорды. Буквенные и цифровые обозначения аккордов. Функциональная система аккордов T; S; Д в джазе. Гармонические обороты в джазе.</w:t>
      </w:r>
    </w:p>
    <w:p w:rsidR="001F37D9" w:rsidRPr="00A04A23" w:rsidRDefault="001F37D9" w:rsidP="00F52B7E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</w:p>
    <w:p w:rsidR="00010657" w:rsidRPr="00A04A23" w:rsidRDefault="00010657" w:rsidP="00010657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Тема 13. Работа над музыкальным произведением</w:t>
      </w:r>
    </w:p>
    <w:p w:rsidR="00010657" w:rsidRPr="00A04A23" w:rsidRDefault="00010657" w:rsidP="00010657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(всего 4 часа; из них 3 часа лекции, 1 час практики)</w:t>
      </w:r>
    </w:p>
    <w:p w:rsidR="00010657" w:rsidRPr="00A04A23" w:rsidRDefault="00010657" w:rsidP="00010657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b/>
          <w:sz w:val="24"/>
          <w:szCs w:val="24"/>
        </w:rPr>
      </w:pPr>
    </w:p>
    <w:p w:rsidR="001F37D9" w:rsidRPr="00A04A23" w:rsidRDefault="00010657" w:rsidP="00010657">
      <w:pPr>
        <w:tabs>
          <w:tab w:val="left" w:pos="0"/>
          <w:tab w:val="left" w:pos="426"/>
        </w:tabs>
        <w:ind w:right="-144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Основные этапы работы над музыкальным произведением. Специфика работы над произведением в зависимости от формы.</w:t>
      </w:r>
    </w:p>
    <w:p w:rsidR="001F37D9" w:rsidRPr="00A04A23" w:rsidRDefault="001F37D9" w:rsidP="00F52B7E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</w:rPr>
      </w:pPr>
    </w:p>
    <w:p w:rsidR="00010657" w:rsidRPr="00A04A23" w:rsidRDefault="00010657" w:rsidP="00010657">
      <w:pPr>
        <w:widowControl w:val="0"/>
        <w:jc w:val="center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Тема 14. Методика обучения и исполнительства на оркестровых инструментах</w:t>
      </w:r>
    </w:p>
    <w:p w:rsidR="00010657" w:rsidRPr="00A04A23" w:rsidRDefault="00010657" w:rsidP="00010657">
      <w:pPr>
        <w:pStyle w:val="a5"/>
        <w:jc w:val="center"/>
        <w:rPr>
          <w:rFonts w:ascii="PT Astra Serif" w:hAnsi="PT Astra Serif"/>
          <w:szCs w:val="24"/>
        </w:rPr>
      </w:pPr>
      <w:r w:rsidRPr="00A04A23">
        <w:rPr>
          <w:rFonts w:ascii="PT Astra Serif" w:hAnsi="PT Astra Serif"/>
          <w:szCs w:val="24"/>
        </w:rPr>
        <w:t>(всего 34 часа; из них 22 часа лекции, 12 часов практики)</w:t>
      </w:r>
    </w:p>
    <w:p w:rsidR="00010657" w:rsidRPr="00A04A23" w:rsidRDefault="00010657" w:rsidP="00010657">
      <w:pPr>
        <w:tabs>
          <w:tab w:val="left" w:pos="0"/>
          <w:tab w:val="left" w:pos="426"/>
        </w:tabs>
        <w:ind w:right="-144"/>
        <w:jc w:val="both"/>
        <w:rPr>
          <w:rFonts w:ascii="PT Astra Serif" w:hAnsi="PT Astra Serif"/>
          <w:sz w:val="24"/>
          <w:szCs w:val="24"/>
        </w:rPr>
      </w:pPr>
    </w:p>
    <w:p w:rsidR="00010657" w:rsidRPr="00A04A23" w:rsidRDefault="00010657" w:rsidP="00010657">
      <w:pPr>
        <w:tabs>
          <w:tab w:val="left" w:pos="0"/>
          <w:tab w:val="left" w:pos="426"/>
        </w:tabs>
        <w:ind w:right="-144"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lastRenderedPageBreak/>
        <w:t>Посадка и постановка игрового аппарата. Проблемы общей постановки. Исполнительский аппарат играющего. Анатомо-физиологические характеристики. Упражнения на координацию. Определение музыкально-исполнительских способностей. Работа над звуком: вибрация, интонация, динамика и фразировка. Техника левой и правой руки, смена позиций, техника переходов, классификация штрихов, исполнение двойных нот и аккордов, работа над гаммами и т.д. Примерные репертуарные списки по годам обучения. Работа с детским коллективом и проведения индивидуальных занятий с обучающимися.</w:t>
      </w:r>
    </w:p>
    <w:p w:rsidR="00010657" w:rsidRPr="00A04A23" w:rsidRDefault="00010657" w:rsidP="00010657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  <w:highlight w:val="yellow"/>
        </w:rPr>
      </w:pPr>
    </w:p>
    <w:p w:rsidR="001F37D9" w:rsidRPr="00A04A23" w:rsidRDefault="001F37D9" w:rsidP="00F52B7E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  <w:highlight w:val="yellow"/>
        </w:rPr>
      </w:pPr>
    </w:p>
    <w:p w:rsidR="001F37D9" w:rsidRPr="00A04A23" w:rsidRDefault="001F37D9" w:rsidP="00F52B7E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  <w:highlight w:val="yellow"/>
        </w:rPr>
      </w:pPr>
    </w:p>
    <w:p w:rsidR="001F37D9" w:rsidRPr="00A04A23" w:rsidRDefault="001F37D9" w:rsidP="00F52B7E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sz w:val="24"/>
          <w:szCs w:val="24"/>
          <w:highlight w:val="yellow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9827E8" w:rsidRPr="00A04A23" w:rsidRDefault="009827E8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E562CE" w:rsidRPr="00A04A23" w:rsidRDefault="00E562CE" w:rsidP="00404E4E">
      <w:pPr>
        <w:pStyle w:val="western"/>
        <w:shd w:val="clear" w:color="auto" w:fill="FFFFFF"/>
        <w:spacing w:before="0" w:beforeAutospacing="0" w:after="0" w:afterAutospacing="0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E562CE" w:rsidRPr="00A04A23" w:rsidRDefault="00E562CE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636090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rStyle w:val="ae"/>
          <w:rFonts w:ascii="PT Astra Serif" w:hAnsi="PT Astra Serif"/>
          <w:bdr w:val="none" w:sz="0" w:space="0" w:color="auto" w:frame="1"/>
        </w:rPr>
      </w:pPr>
      <w:r w:rsidRPr="00A04A23">
        <w:rPr>
          <w:rStyle w:val="ae"/>
          <w:rFonts w:ascii="PT Astra Serif" w:hAnsi="PT Astra Serif"/>
          <w:bdr w:val="none" w:sz="0" w:space="0" w:color="auto" w:frame="1"/>
        </w:rPr>
        <w:lastRenderedPageBreak/>
        <w:t>5. ФОРМЫ АТТЕСТАЦИИ</w:t>
      </w:r>
    </w:p>
    <w:p w:rsidR="00851417" w:rsidRPr="00A04A23" w:rsidRDefault="00851417" w:rsidP="00C20E96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rStyle w:val="ae"/>
          <w:rFonts w:ascii="PT Astra Serif" w:hAnsi="PT Astra Serif"/>
          <w:bdr w:val="none" w:sz="0" w:space="0" w:color="auto" w:frame="1"/>
        </w:rPr>
      </w:pPr>
    </w:p>
    <w:p w:rsidR="00851417" w:rsidRPr="00A04A23" w:rsidRDefault="00851417" w:rsidP="002725C1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Осуществление текущего контроля проводится на основании «Положения о периодичности и порядке текущего контроля успеваемости, промежуточной аттестации обучающихся и итоговой аттестации выпускников» ОГОАУ ДПО «Томский областной инновационный учебно-методический центр культуры и искусства» утвержденного директором.</w:t>
      </w:r>
    </w:p>
    <w:p w:rsidR="00851417" w:rsidRPr="00A04A23" w:rsidRDefault="00851417" w:rsidP="002725C1">
      <w:pPr>
        <w:pStyle w:val="western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PT Astra Serif" w:hAnsi="PT Astra Serif"/>
        </w:rPr>
      </w:pPr>
      <w:r w:rsidRPr="00A04A23">
        <w:rPr>
          <w:rStyle w:val="ab"/>
          <w:rFonts w:ascii="PT Astra Serif" w:hAnsi="PT Astra Serif"/>
          <w:b/>
          <w:bCs/>
          <w:i w:val="0"/>
          <w:bdr w:val="none" w:sz="0" w:space="0" w:color="auto" w:frame="1"/>
        </w:rPr>
        <w:t>Программой предусмотрен текущий контроль</w:t>
      </w:r>
      <w:r w:rsidRPr="00A04A23">
        <w:rPr>
          <w:rStyle w:val="apple-converted-space"/>
          <w:rFonts w:ascii="PT Astra Serif" w:hAnsi="PT Astra Serif"/>
          <w:i/>
        </w:rPr>
        <w:t xml:space="preserve"> </w:t>
      </w:r>
      <w:r w:rsidRPr="00A04A23">
        <w:rPr>
          <w:rFonts w:ascii="PT Astra Serif" w:hAnsi="PT Astra Serif"/>
        </w:rPr>
        <w:t>знаний по обучению:</w:t>
      </w:r>
    </w:p>
    <w:p w:rsidR="00851417" w:rsidRPr="00A04A23" w:rsidRDefault="00851417" w:rsidP="002725C1">
      <w:pPr>
        <w:pStyle w:val="western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— осуществляется по всем дисциплинам, предусмотренным учебным планом.</w:t>
      </w:r>
    </w:p>
    <w:p w:rsidR="00851417" w:rsidRPr="00A04A23" w:rsidRDefault="00851417" w:rsidP="002725C1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— форма контроля может быть осуществлена в виде практической работы в рамках проведения занятий в соответствии с темой модуля и устных ответов, основанных на учебно -методических материалах.</w:t>
      </w:r>
    </w:p>
    <w:p w:rsidR="00851417" w:rsidRPr="00A04A23" w:rsidRDefault="00851417" w:rsidP="002725C1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Текущий контроль освоения обучающимися каждой дисциплины определяется отметками: «зачтено», «не зачтено».</w:t>
      </w:r>
    </w:p>
    <w:p w:rsidR="00851417" w:rsidRPr="00A04A23" w:rsidRDefault="00851417" w:rsidP="002725C1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Итоговая аттестация слушателей по дополнительной профессиональной образовательной программе повышения квалификации «</w:t>
      </w:r>
      <w:r w:rsidR="00E00FDD" w:rsidRPr="00A04A23">
        <w:rPr>
          <w:rFonts w:ascii="PT Astra Serif" w:hAnsi="PT Astra Serif"/>
          <w:sz w:val="24"/>
          <w:szCs w:val="24"/>
        </w:rPr>
        <w:t>Методика и технология обучения и исполнительства на оркестровых инструментах</w:t>
      </w:r>
      <w:r w:rsidRPr="00A04A23">
        <w:rPr>
          <w:rFonts w:ascii="PT Astra Serif" w:hAnsi="PT Astra Serif"/>
          <w:sz w:val="24"/>
          <w:szCs w:val="24"/>
        </w:rPr>
        <w:t>» проводится в форме зачета.</w:t>
      </w:r>
    </w:p>
    <w:p w:rsidR="00851417" w:rsidRPr="00A04A23" w:rsidRDefault="00851417" w:rsidP="002725C1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Итоговая аттестация освоения обучающимися определяется отметками: «зачтено», «не зачтено».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b/>
          <w:sz w:val="24"/>
          <w:szCs w:val="24"/>
          <w:highlight w:val="yellow"/>
        </w:rPr>
      </w:pP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Тестирование по учебной дисциплине «Музыка </w:t>
      </w:r>
      <w:r w:rsidRPr="00A04A23">
        <w:rPr>
          <w:rFonts w:ascii="PT Astra Serif" w:hAnsi="PT Astra Serif"/>
          <w:b/>
          <w:color w:val="000000"/>
          <w:sz w:val="24"/>
          <w:szCs w:val="24"/>
          <w:shd w:val="clear" w:color="auto" w:fill="F8F9FA"/>
        </w:rPr>
        <w:t>XX</w:t>
      </w:r>
      <w:r w:rsidRPr="00A04A23">
        <w:rPr>
          <w:rFonts w:ascii="PT Astra Serif" w:hAnsi="PT Astra Serif"/>
          <w:b/>
          <w:sz w:val="24"/>
          <w:szCs w:val="24"/>
        </w:rPr>
        <w:t xml:space="preserve"> века»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Тест 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Вариант 1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1. Отметить даты жизни Г.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Малера: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1864 - 1949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1860 - 1911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1860 – 1949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2. Какой вокальный цикл Г.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Малер написал на стихи Рюккерта?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«Волшебный рог мальчика»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«Песни странствующего подмастерья»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«Песни об умерших детях»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3. Какая из честей 1 симфонии Г.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Малера имеет подзаголовок «Траурный марш в манере Калло»?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1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3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4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4. К какому творческому направлению принадлежит творчество Г.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Малера?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Романтизм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Импрессионизм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Экспрессионизм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5. Кто является автором литературного первоисточника оперы Р.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Штрауса «Саломея»?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Ф.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Ницше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О.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Уайльд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Г.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Гофмансталь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6.Какие жанры являются ведущими в творчестве Р.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Штрауса?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Симфоническая поэма и песня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Симфоническая поэма и опера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Песня и опера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7.Основы какого творческого направления заложил Р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.Штраус в операх «Саломея» и «Электра?»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Неоклассицизм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Импрессионизм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Экспрессионизм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8.Какому инструменту Р.</w:t>
      </w:r>
      <w:r w:rsidR="00C6163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 поручил первый лейтмотив Тиля?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Труба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Кларнет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lastRenderedPageBreak/>
        <w:t>c</w:t>
      </w:r>
      <w:r w:rsidRPr="00A04A23">
        <w:rPr>
          <w:rFonts w:ascii="PT Astra Serif" w:hAnsi="PT Astra Serif"/>
          <w:sz w:val="24"/>
          <w:szCs w:val="24"/>
        </w:rPr>
        <w:t>) Валторна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9.Как И.</w:t>
      </w:r>
      <w:r w:rsidR="001274CE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Стравинский определил жанр «Царя Эдипа»?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Опера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Оратория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Опера- оратория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10.К какому творческому направлению принадлежит творчество И.</w:t>
      </w:r>
      <w:r w:rsidR="001274CE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Стравинского?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Романтизм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Импрессионизм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Экспрессионизм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11.Что в переводе означает термин </w:t>
      </w:r>
      <w:r w:rsidRPr="00A04A23">
        <w:rPr>
          <w:rFonts w:ascii="PT Astra Serif" w:hAnsi="PT Astra Serif"/>
          <w:sz w:val="24"/>
          <w:szCs w:val="24"/>
          <w:lang w:val="en-US"/>
        </w:rPr>
        <w:t>espressivo</w:t>
      </w:r>
      <w:r w:rsidRPr="00A04A23">
        <w:rPr>
          <w:rFonts w:ascii="PT Astra Serif" w:hAnsi="PT Astra Serif"/>
          <w:sz w:val="24"/>
          <w:szCs w:val="24"/>
        </w:rPr>
        <w:t>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Изображение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Выражение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Образцовость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12.Кто является создателем додекафонного метода композиции?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А.</w:t>
      </w:r>
      <w:r w:rsidR="001274CE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Берг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А.</w:t>
      </w:r>
      <w:r w:rsidR="001274CE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Шенберг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А.</w:t>
      </w:r>
      <w:r w:rsidR="001274CE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Веберн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13. Кто является автором поэтического текста мелодрамы «Лунный Пьеро»?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Рюккерт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Жиро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Сам Шёнберг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14.Кто является автором литературного первоисточника оперы Берга «Воццек»?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Бюхнер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Брехт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Сам Берг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15.</w:t>
      </w:r>
      <w:r w:rsidRPr="00A04A23">
        <w:rPr>
          <w:rFonts w:ascii="PT Astra Serif" w:hAnsi="PT Astra Serif"/>
          <w:sz w:val="24"/>
          <w:szCs w:val="24"/>
          <w:lang w:val="en-US"/>
        </w:rPr>
        <w:t>Sprechstimme</w:t>
      </w:r>
      <w:r w:rsidRPr="00A04A23">
        <w:rPr>
          <w:rFonts w:ascii="PT Astra Serif" w:hAnsi="PT Astra Serif"/>
          <w:sz w:val="24"/>
          <w:szCs w:val="24"/>
        </w:rPr>
        <w:t xml:space="preserve"> – это: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Вокальный стиль, близкий ариозному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Вокальный стиль, близкий речитативу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Вокальный стиль, при котором высота берется, но не удерживается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Вариант 2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1.Какие жанры являются ведущими в творчестве Г.Малера?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Симфония и песня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Симфония и опера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Песня и опера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2.В какой из частей 1 симфонии Г.</w:t>
      </w:r>
      <w:r w:rsidR="00B243CD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Малер цитировал народную песню «Братец Мартин»?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1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2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3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3.Кто является автором литературного первоисточника симфонической поэмы Р.</w:t>
      </w:r>
      <w:r w:rsidR="00B243CD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Штрауса «Так говорил Заратустра»?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С.</w:t>
      </w:r>
      <w:r w:rsidR="00B243CD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Цвейг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Ф.</w:t>
      </w:r>
      <w:r w:rsidR="00B243CD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Ницше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В.</w:t>
      </w:r>
      <w:r w:rsidR="00B243CD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Шекспир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4.Отметить даты жизни Р.</w:t>
      </w:r>
      <w:r w:rsidR="00B243CD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Штрауса: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1864-1949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1860-1911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1860-1949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5.К какому творческому направлению принадлежит творчество Р.</w:t>
      </w:r>
      <w:r w:rsidR="00B243CD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Штрауса?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Романтизм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Импрессионизм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Экспрессионизм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6.Какое литературное произведение легло в основу симфонической поэмы «Тиль Уленшпигель»?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Античная трагедия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Библия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Фламандская легенда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lastRenderedPageBreak/>
        <w:t>7.Какому инструменту Р.</w:t>
      </w:r>
      <w:r w:rsidR="008B77E5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 поручил второй лейтмотив Тиля?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Труба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Кларнет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Валторна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8.В какой опере Р.</w:t>
      </w:r>
      <w:r w:rsidR="008B77E5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Штрауса эпизод под названием «Танец семи покрывал»?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«Электра»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«Саломея»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«Кавалер розы»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9.Что в переводе означает термин </w:t>
      </w:r>
      <w:r w:rsidRPr="00A04A23">
        <w:rPr>
          <w:rFonts w:ascii="PT Astra Serif" w:hAnsi="PT Astra Serif"/>
          <w:sz w:val="24"/>
          <w:szCs w:val="24"/>
          <w:lang w:val="en-US"/>
        </w:rPr>
        <w:t>espressivo</w:t>
      </w:r>
      <w:r w:rsidRPr="00A04A23">
        <w:rPr>
          <w:rFonts w:ascii="PT Astra Serif" w:hAnsi="PT Astra Serif"/>
          <w:sz w:val="24"/>
          <w:szCs w:val="24"/>
        </w:rPr>
        <w:t>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Изображение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Выражение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Образцовость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10.Атональность – это?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Хроматическая система, основанная на равноправии всех 12 звуков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Свободная 12 – звуковая хроматическая система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Система, основанная на подчинении периферии центру.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11.Как Шенберг определил жанр «Лунного Пьеро»?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Мелодрама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Моноопера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Вокальный цикл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12.Кто является автором монооперы «Ожидание»?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А.</w:t>
      </w:r>
      <w:r w:rsidR="008B77E5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Берг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А.</w:t>
      </w:r>
      <w:r w:rsidR="008B77E5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Шенберг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А.</w:t>
      </w:r>
      <w:r w:rsidR="008B77E5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Веберн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13.Как И.</w:t>
      </w:r>
      <w:r w:rsidR="008B77E5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Стравинский определил жанр «Царя Эдипа»?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Опера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Оратория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Опера- оратория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14.Какой вокальный стиль является основным в «Лунном Пьеро»?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Речитативный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Ариозный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 xml:space="preserve">) </w:t>
      </w:r>
      <w:r w:rsidRPr="00A04A23">
        <w:rPr>
          <w:rFonts w:ascii="PT Astra Serif" w:hAnsi="PT Astra Serif"/>
          <w:sz w:val="24"/>
          <w:szCs w:val="24"/>
          <w:lang w:val="en-US"/>
        </w:rPr>
        <w:t>Sprechstimme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15.К какому творческому направлению принадлежит творчество И.</w:t>
      </w:r>
      <w:r w:rsidR="008B77E5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Стравинского?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a</w:t>
      </w:r>
      <w:r w:rsidRPr="00A04A23">
        <w:rPr>
          <w:rFonts w:ascii="PT Astra Serif" w:hAnsi="PT Astra Serif"/>
          <w:sz w:val="24"/>
          <w:szCs w:val="24"/>
        </w:rPr>
        <w:t>) Романтизм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b</w:t>
      </w:r>
      <w:r w:rsidRPr="00A04A23">
        <w:rPr>
          <w:rFonts w:ascii="PT Astra Serif" w:hAnsi="PT Astra Serif"/>
          <w:sz w:val="24"/>
          <w:szCs w:val="24"/>
        </w:rPr>
        <w:t>) Импрессионизм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c</w:t>
      </w:r>
      <w:r w:rsidRPr="00A04A23">
        <w:rPr>
          <w:rFonts w:ascii="PT Astra Serif" w:hAnsi="PT Astra Serif"/>
          <w:sz w:val="24"/>
          <w:szCs w:val="24"/>
        </w:rPr>
        <w:t>) Экспрессионизм</w:t>
      </w:r>
    </w:p>
    <w:p w:rsidR="003B75A5" w:rsidRPr="00A04A23" w:rsidRDefault="003B75A5" w:rsidP="003B75A5">
      <w:pPr>
        <w:jc w:val="both"/>
        <w:rPr>
          <w:rFonts w:ascii="PT Astra Serif" w:hAnsi="PT Astra Serif"/>
          <w:b/>
          <w:sz w:val="24"/>
          <w:szCs w:val="24"/>
        </w:rPr>
        <w:sectPr w:rsidR="003B75A5" w:rsidRPr="00A04A23" w:rsidSect="00354E23">
          <w:footerReference w:type="even" r:id="rId10"/>
          <w:footerReference w:type="default" r:id="rId11"/>
          <w:type w:val="continuous"/>
          <w:pgSz w:w="11906" w:h="16838"/>
          <w:pgMar w:top="284" w:right="851" w:bottom="284" w:left="1276" w:header="720" w:footer="720" w:gutter="0"/>
          <w:cols w:space="709"/>
          <w:titlePg/>
        </w:sectPr>
      </w:pPr>
    </w:p>
    <w:p w:rsidR="003B75A5" w:rsidRPr="00A04A23" w:rsidRDefault="003B75A5" w:rsidP="003B75A5">
      <w:pPr>
        <w:jc w:val="both"/>
        <w:rPr>
          <w:rFonts w:ascii="PT Astra Serif" w:hAnsi="PT Astra Serif"/>
          <w:b/>
          <w:sz w:val="24"/>
          <w:szCs w:val="24"/>
        </w:rPr>
      </w:pPr>
    </w:p>
    <w:p w:rsidR="003E4606" w:rsidRPr="00A04A23" w:rsidRDefault="003E4606" w:rsidP="003E4606">
      <w:pPr>
        <w:rPr>
          <w:rFonts w:ascii="PT Astra Serif" w:hAnsi="PT Astra Serif"/>
          <w:b/>
          <w:sz w:val="24"/>
          <w:szCs w:val="24"/>
        </w:rPr>
      </w:pPr>
    </w:p>
    <w:p w:rsidR="003E4606" w:rsidRPr="00A04A23" w:rsidRDefault="003E4606" w:rsidP="003E4606">
      <w:pPr>
        <w:rPr>
          <w:rFonts w:ascii="PT Astra Serif" w:hAnsi="PT Astra Serif"/>
          <w:b/>
          <w:sz w:val="24"/>
          <w:szCs w:val="24"/>
        </w:rPr>
      </w:pPr>
    </w:p>
    <w:p w:rsidR="003B75A5" w:rsidRPr="00A04A23" w:rsidRDefault="003B75A5" w:rsidP="003E4606">
      <w:pPr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Ответы к тестам по «Музыке </w:t>
      </w:r>
      <w:r w:rsidRPr="00A04A23">
        <w:rPr>
          <w:rFonts w:ascii="PT Astra Serif" w:hAnsi="PT Astra Serif"/>
          <w:b/>
          <w:color w:val="000000"/>
          <w:sz w:val="24"/>
          <w:szCs w:val="24"/>
          <w:shd w:val="clear" w:color="auto" w:fill="F8F9FA"/>
        </w:rPr>
        <w:t>XX</w:t>
      </w:r>
      <w:r w:rsidRPr="00A04A23">
        <w:rPr>
          <w:rFonts w:ascii="PT Astra Serif" w:hAnsi="PT Astra Serif"/>
          <w:b/>
          <w:sz w:val="24"/>
          <w:szCs w:val="24"/>
        </w:rPr>
        <w:t xml:space="preserve"> века»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  <w:sectPr w:rsidR="003B75A5" w:rsidRPr="00A04A23" w:rsidSect="009B0D0C">
          <w:type w:val="continuous"/>
          <w:pgSz w:w="11906" w:h="16838"/>
          <w:pgMar w:top="284" w:right="851" w:bottom="284" w:left="1276" w:header="720" w:footer="720" w:gutter="0"/>
          <w:cols w:num="2" w:space="709"/>
        </w:sectPr>
      </w:pP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lastRenderedPageBreak/>
        <w:t>Вариант 1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1 - </w:t>
      </w:r>
      <w:r w:rsidRPr="00A04A23">
        <w:rPr>
          <w:rFonts w:ascii="PT Astra Serif" w:hAnsi="PT Astra Serif"/>
          <w:sz w:val="24"/>
          <w:szCs w:val="24"/>
          <w:lang w:val="en-US"/>
        </w:rPr>
        <w:t>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2 - </w:t>
      </w:r>
      <w:r w:rsidRPr="00A04A23">
        <w:rPr>
          <w:rFonts w:ascii="PT Astra Serif" w:hAnsi="PT Astra Serif"/>
          <w:sz w:val="24"/>
          <w:szCs w:val="24"/>
          <w:lang w:val="en-US"/>
        </w:rPr>
        <w:t>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3 - </w:t>
      </w:r>
      <w:r w:rsidRPr="00A04A23">
        <w:rPr>
          <w:rFonts w:ascii="PT Astra Serif" w:hAnsi="PT Astra Serif"/>
          <w:sz w:val="24"/>
          <w:szCs w:val="24"/>
          <w:lang w:val="en-US"/>
        </w:rPr>
        <w:t>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4 - </w:t>
      </w:r>
      <w:r w:rsidRPr="00A04A23">
        <w:rPr>
          <w:rFonts w:ascii="PT Astra Serif" w:hAnsi="PT Astra Serif"/>
          <w:sz w:val="24"/>
          <w:szCs w:val="24"/>
          <w:lang w:val="en-US"/>
        </w:rPr>
        <w:t>a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5 - </w:t>
      </w:r>
      <w:r w:rsidRPr="00A04A23">
        <w:rPr>
          <w:rFonts w:ascii="PT Astra Serif" w:hAnsi="PT Astra Serif"/>
          <w:sz w:val="24"/>
          <w:szCs w:val="24"/>
          <w:lang w:val="en-US"/>
        </w:rPr>
        <w:t>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6 -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7 - 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8 - a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9 - 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10 - 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11 -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12 -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13 -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14 - a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15 - 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</w:rPr>
        <w:lastRenderedPageBreak/>
        <w:t>Вариант</w:t>
      </w:r>
      <w:r w:rsidRPr="00A04A23">
        <w:rPr>
          <w:rFonts w:ascii="PT Astra Serif" w:hAnsi="PT Astra Serif"/>
          <w:sz w:val="24"/>
          <w:szCs w:val="24"/>
          <w:lang w:val="en-US"/>
        </w:rPr>
        <w:t xml:space="preserve"> 2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1 - a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2 - 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3 -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4 - 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5 - a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6 - a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7 - a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8 - c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9 -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10 -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  <w:lang w:val="en-US"/>
        </w:rPr>
      </w:pPr>
      <w:r w:rsidRPr="00A04A23">
        <w:rPr>
          <w:rFonts w:ascii="PT Astra Serif" w:hAnsi="PT Astra Serif"/>
          <w:sz w:val="24"/>
          <w:szCs w:val="24"/>
          <w:lang w:val="en-US"/>
        </w:rPr>
        <w:t>11 - 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12 - </w:t>
      </w:r>
      <w:r w:rsidRPr="00A04A23">
        <w:rPr>
          <w:rFonts w:ascii="PT Astra Serif" w:hAnsi="PT Astra Serif"/>
          <w:sz w:val="24"/>
          <w:szCs w:val="24"/>
          <w:lang w:val="en-US"/>
        </w:rPr>
        <w:t>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13 - </w:t>
      </w:r>
      <w:r w:rsidRPr="00A04A23">
        <w:rPr>
          <w:rFonts w:ascii="PT Astra Serif" w:hAnsi="PT Astra Serif"/>
          <w:sz w:val="24"/>
          <w:szCs w:val="24"/>
          <w:lang w:val="en-US"/>
        </w:rPr>
        <w:t>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14 - </w:t>
      </w:r>
      <w:r w:rsidRPr="00A04A23">
        <w:rPr>
          <w:rFonts w:ascii="PT Astra Serif" w:hAnsi="PT Astra Serif"/>
          <w:sz w:val="24"/>
          <w:szCs w:val="24"/>
          <w:lang w:val="en-US"/>
        </w:rPr>
        <w:t>b</w:t>
      </w:r>
    </w:p>
    <w:p w:rsidR="003B75A5" w:rsidRPr="00A04A23" w:rsidRDefault="003B75A5" w:rsidP="003B75A5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15 - </w:t>
      </w:r>
      <w:r w:rsidRPr="00A04A23">
        <w:rPr>
          <w:rFonts w:ascii="PT Astra Serif" w:hAnsi="PT Astra Serif"/>
          <w:sz w:val="24"/>
          <w:szCs w:val="24"/>
          <w:lang w:val="en-US"/>
        </w:rPr>
        <w:t>c</w:t>
      </w:r>
    </w:p>
    <w:p w:rsidR="00E562CE" w:rsidRPr="00A04A23" w:rsidRDefault="00E562CE" w:rsidP="0088652F">
      <w:pPr>
        <w:ind w:firstLine="709"/>
        <w:jc w:val="both"/>
        <w:rPr>
          <w:rFonts w:ascii="PT Astra Serif" w:hAnsi="PT Astra Serif"/>
          <w:b/>
          <w:sz w:val="24"/>
          <w:szCs w:val="24"/>
          <w:highlight w:val="yellow"/>
        </w:rPr>
        <w:sectPr w:rsidR="00E562CE" w:rsidRPr="00A04A23" w:rsidSect="00E562CE">
          <w:type w:val="continuous"/>
          <w:pgSz w:w="11906" w:h="16838"/>
          <w:pgMar w:top="567" w:right="851" w:bottom="567" w:left="1276" w:header="720" w:footer="720" w:gutter="0"/>
          <w:cols w:num="2" w:space="720"/>
        </w:sectPr>
      </w:pPr>
    </w:p>
    <w:p w:rsidR="003B75A5" w:rsidRPr="00A04A23" w:rsidRDefault="003B75A5" w:rsidP="0088652F">
      <w:pPr>
        <w:ind w:firstLine="709"/>
        <w:jc w:val="both"/>
        <w:rPr>
          <w:rFonts w:ascii="PT Astra Serif" w:hAnsi="PT Astra Serif"/>
          <w:b/>
          <w:sz w:val="24"/>
          <w:szCs w:val="24"/>
          <w:highlight w:val="yellow"/>
        </w:rPr>
      </w:pPr>
    </w:p>
    <w:p w:rsidR="003B75A5" w:rsidRPr="00A04A23" w:rsidRDefault="003B75A5" w:rsidP="0088652F">
      <w:pPr>
        <w:ind w:firstLine="709"/>
        <w:jc w:val="both"/>
        <w:rPr>
          <w:rFonts w:ascii="PT Astra Serif" w:hAnsi="PT Astra Serif"/>
          <w:b/>
          <w:sz w:val="24"/>
          <w:szCs w:val="24"/>
          <w:highlight w:val="yellow"/>
        </w:rPr>
      </w:pP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lastRenderedPageBreak/>
        <w:t>Задание по дисциплине «Педагогика»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  <w:lang w:val="en-US"/>
        </w:rPr>
        <w:t>I</w:t>
      </w:r>
      <w:r w:rsidRPr="00A04A23">
        <w:rPr>
          <w:rFonts w:ascii="PT Astra Serif" w:hAnsi="PT Astra Serif"/>
          <w:b/>
          <w:sz w:val="24"/>
          <w:szCs w:val="24"/>
        </w:rPr>
        <w:t>.</w:t>
      </w:r>
      <w:r w:rsidR="00626603" w:rsidRPr="00A04A23">
        <w:rPr>
          <w:rFonts w:ascii="PT Astra Serif" w:hAnsi="PT Astra Serif"/>
          <w:b/>
          <w:sz w:val="24"/>
          <w:szCs w:val="24"/>
        </w:rPr>
        <w:t xml:space="preserve"> </w:t>
      </w:r>
      <w:r w:rsidRPr="00A04A23">
        <w:rPr>
          <w:rFonts w:ascii="PT Astra Serif" w:hAnsi="PT Astra Serif"/>
          <w:b/>
          <w:sz w:val="24"/>
          <w:szCs w:val="24"/>
        </w:rPr>
        <w:t>Педагогические проблемы: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1. Перечислите наиболее актуальные педагогические проблемы, с которыми Вы сталкиваетесь в процессе преподавания своей дисциплины (отношения с учениками, их родителями, с другими педагогами и т.д.).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2. Что вызывает у Вас наибольшее удивление и неприятие?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3. Как Вы считаете, от Вас зависит решение этих проблем (проблемы) или это исключительнов компетенции других?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  <w:lang w:val="en-US"/>
        </w:rPr>
        <w:t>II</w:t>
      </w:r>
      <w:r w:rsidRPr="00A04A23">
        <w:rPr>
          <w:rFonts w:ascii="PT Astra Serif" w:hAnsi="PT Astra Serif"/>
          <w:b/>
          <w:sz w:val="24"/>
          <w:szCs w:val="24"/>
        </w:rPr>
        <w:t>.</w:t>
      </w:r>
      <w:r w:rsidR="00626603" w:rsidRPr="00A04A23">
        <w:rPr>
          <w:rFonts w:ascii="PT Astra Serif" w:hAnsi="PT Astra Serif"/>
          <w:b/>
          <w:sz w:val="24"/>
          <w:szCs w:val="24"/>
        </w:rPr>
        <w:t xml:space="preserve"> </w:t>
      </w:r>
      <w:r w:rsidRPr="00A04A23">
        <w:rPr>
          <w:rFonts w:ascii="PT Astra Serif" w:hAnsi="PT Astra Serif"/>
          <w:b/>
          <w:sz w:val="24"/>
          <w:szCs w:val="24"/>
        </w:rPr>
        <w:t>Эссе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Напишите, пожалуйста, эссе на тему: «Развитие личности ребенка – основная цель обучения и воспитания»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(Возможные вопросы: обучение и воспитание – две стороны одной медали, почему обучения без воспитания невозможно,</w:t>
      </w:r>
      <w:r w:rsidR="006D668E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что я понимаю под развитием личности, как мой предмет и я можем внести вклад в развитие человека, почему часто случаются неудачи и т.д.)</w:t>
      </w:r>
    </w:p>
    <w:p w:rsidR="00851417" w:rsidRPr="00A04A23" w:rsidRDefault="00851417" w:rsidP="0088652F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Требования к эссе:</w:t>
      </w:r>
      <w:r w:rsidRPr="00A04A23">
        <w:rPr>
          <w:rFonts w:ascii="PT Astra Serif" w:hAnsi="PT Astra Serif"/>
          <w:sz w:val="24"/>
          <w:szCs w:val="24"/>
        </w:rPr>
        <w:t xml:space="preserve"> не менее 1,5 страницы формата А4, полуторный интервал.</w:t>
      </w:r>
    </w:p>
    <w:p w:rsidR="00851417" w:rsidRPr="00A04A23" w:rsidRDefault="00851417" w:rsidP="007F7EA4">
      <w:pPr>
        <w:ind w:left="360"/>
        <w:jc w:val="both"/>
        <w:rPr>
          <w:rFonts w:ascii="PT Astra Serif" w:hAnsi="PT Astra Serif"/>
          <w:b/>
          <w:sz w:val="24"/>
          <w:szCs w:val="24"/>
        </w:rPr>
      </w:pPr>
    </w:p>
    <w:p w:rsidR="00851417" w:rsidRPr="00A04A23" w:rsidRDefault="00851417" w:rsidP="00E778A7">
      <w:pPr>
        <w:ind w:left="360" w:firstLine="774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Выполнение практического задания по учебной дисциплины «Аттестация как ресурс развития профессиональной компетентности педагога»</w:t>
      </w:r>
    </w:p>
    <w:p w:rsidR="00851417" w:rsidRPr="00A04A23" w:rsidRDefault="00851417" w:rsidP="007F7EA4">
      <w:pPr>
        <w:ind w:left="36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 xml:space="preserve">Практическое задание </w:t>
      </w:r>
      <w:r w:rsidRPr="00A04A23">
        <w:rPr>
          <w:rFonts w:ascii="PT Astra Serif" w:hAnsi="PT Astra Serif"/>
          <w:sz w:val="24"/>
          <w:szCs w:val="24"/>
        </w:rPr>
        <w:t>– проведение самооценки соответствия квалификационной категории (заполнение итогового заключения, оценивание показателей).</w:t>
      </w:r>
    </w:p>
    <w:p w:rsidR="003B75A5" w:rsidRPr="00A04A23" w:rsidRDefault="003B75A5" w:rsidP="00A70C3F">
      <w:pPr>
        <w:pStyle w:val="af1"/>
        <w:ind w:left="0"/>
        <w:jc w:val="both"/>
        <w:rPr>
          <w:rFonts w:ascii="PT Astra Serif" w:hAnsi="PT Astra Serif"/>
          <w:b/>
          <w:sz w:val="24"/>
          <w:szCs w:val="24"/>
        </w:rPr>
      </w:pPr>
    </w:p>
    <w:p w:rsidR="00EA058C" w:rsidRPr="00A04A23" w:rsidRDefault="00EA058C" w:rsidP="00EA058C">
      <w:pPr>
        <w:pStyle w:val="af1"/>
        <w:ind w:left="0" w:firstLine="709"/>
        <w:jc w:val="both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Примерные вопросы к зачету по дисциплине: «Методика обучения и исполнительства на оркестровых инструментах»:</w:t>
      </w:r>
    </w:p>
    <w:p w:rsidR="00EA058C" w:rsidRPr="00A04A23" w:rsidRDefault="00EA058C" w:rsidP="00EA058C">
      <w:pPr>
        <w:pStyle w:val="af1"/>
        <w:ind w:left="0" w:firstLine="709"/>
        <w:jc w:val="both"/>
        <w:rPr>
          <w:rFonts w:ascii="PT Astra Serif" w:hAnsi="PT Astra Serif"/>
          <w:b/>
          <w:sz w:val="24"/>
          <w:szCs w:val="24"/>
          <w:highlight w:val="yellow"/>
        </w:rPr>
      </w:pPr>
    </w:p>
    <w:p w:rsidR="00EA058C" w:rsidRPr="00A04A23" w:rsidRDefault="00EA058C" w:rsidP="00EA058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1. Виды штрихов. Их взаимосвязи. Этюды для начинающих скрипачей (виолончелистов, контрабасистов).</w:t>
      </w:r>
    </w:p>
    <w:p w:rsidR="00EA058C" w:rsidRPr="00A04A23" w:rsidRDefault="00EA058C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2. Освоение вибрации. Этюды, направленные на развитие техники двойных нот.</w:t>
      </w:r>
    </w:p>
    <w:p w:rsidR="00EA058C" w:rsidRPr="00A04A23" w:rsidRDefault="00EA058C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3. Этапы работы над художественным произведением. Этюды, направленные на развитие моторики.</w:t>
      </w:r>
    </w:p>
    <w:p w:rsidR="00EA058C" w:rsidRPr="00A04A23" w:rsidRDefault="00EA058C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4. Распределение смычка, проблемы тембра и фразировки. Этюды со сложным интонированием.</w:t>
      </w:r>
    </w:p>
    <w:p w:rsidR="00EA058C" w:rsidRPr="00A04A23" w:rsidRDefault="00EA058C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5. Свойства звуковой волны. Акустические свойства струнно-смычковых инструментов. Способы изучения гамм и арпеджио.</w:t>
      </w:r>
    </w:p>
    <w:p w:rsidR="00EA058C" w:rsidRPr="00A04A23" w:rsidRDefault="007D52C6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>6.</w:t>
      </w:r>
      <w:r w:rsidR="00EA058C" w:rsidRPr="00A04A23">
        <w:rPr>
          <w:rFonts w:ascii="PT Astra Serif" w:hAnsi="PT Astra Serif"/>
        </w:rPr>
        <w:t xml:space="preserve"> Методы аргументац</w:t>
      </w:r>
      <w:r w:rsidRPr="00A04A23">
        <w:rPr>
          <w:rFonts w:ascii="PT Astra Serif" w:hAnsi="PT Astra Serif"/>
        </w:rPr>
        <w:t xml:space="preserve">ии на уроке по специальности. </w:t>
      </w:r>
      <w:r w:rsidR="00EA058C" w:rsidRPr="00A04A23">
        <w:rPr>
          <w:rFonts w:ascii="PT Astra Serif" w:hAnsi="PT Astra Serif"/>
        </w:rPr>
        <w:t>Упражнен</w:t>
      </w:r>
      <w:r w:rsidRPr="00A04A23">
        <w:rPr>
          <w:rFonts w:ascii="PT Astra Serif" w:hAnsi="PT Astra Serif"/>
        </w:rPr>
        <w:t>ия на открытых струнах.</w:t>
      </w:r>
    </w:p>
    <w:p w:rsidR="00EA058C" w:rsidRPr="00A04A23" w:rsidRDefault="007D52C6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7. </w:t>
      </w:r>
      <w:r w:rsidR="00EA058C" w:rsidRPr="00A04A23">
        <w:rPr>
          <w:rFonts w:ascii="PT Astra Serif" w:hAnsi="PT Astra Serif"/>
        </w:rPr>
        <w:t>Способы работы над учебно-методическим музыкальным материалом</w:t>
      </w:r>
      <w:r w:rsidRPr="00A04A23">
        <w:rPr>
          <w:rFonts w:ascii="PT Astra Serif" w:hAnsi="PT Astra Serif"/>
        </w:rPr>
        <w:t>. Концертные этюды и каприсы.</w:t>
      </w:r>
    </w:p>
    <w:p w:rsidR="00EA058C" w:rsidRPr="00A04A23" w:rsidRDefault="007D52C6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8. </w:t>
      </w:r>
      <w:r w:rsidR="00EA058C" w:rsidRPr="00A04A23">
        <w:rPr>
          <w:rFonts w:ascii="PT Astra Serif" w:hAnsi="PT Astra Serif"/>
        </w:rPr>
        <w:t>Работа над двойными нотами и аккордами. Полифонические произведени</w:t>
      </w:r>
      <w:r w:rsidRPr="00A04A23">
        <w:rPr>
          <w:rFonts w:ascii="PT Astra Serif" w:hAnsi="PT Astra Serif"/>
        </w:rPr>
        <w:t xml:space="preserve">я на уроке по специальности. </w:t>
      </w:r>
      <w:r w:rsidR="00EA058C" w:rsidRPr="00A04A23">
        <w:rPr>
          <w:rFonts w:ascii="PT Astra Serif" w:hAnsi="PT Astra Serif"/>
        </w:rPr>
        <w:t>Беззвучные упражнения на координацию рук</w:t>
      </w:r>
      <w:r w:rsidRPr="00A04A23">
        <w:rPr>
          <w:rFonts w:ascii="PT Astra Serif" w:hAnsi="PT Astra Serif"/>
        </w:rPr>
        <w:t>.</w:t>
      </w:r>
    </w:p>
    <w:p w:rsidR="007D52C6" w:rsidRPr="00A04A23" w:rsidRDefault="007D52C6" w:rsidP="008C211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9. </w:t>
      </w:r>
      <w:r w:rsidR="00EA058C" w:rsidRPr="00A04A23">
        <w:rPr>
          <w:rFonts w:ascii="PT Astra Serif" w:hAnsi="PT Astra Serif"/>
        </w:rPr>
        <w:t>Виды аппликатуры.</w:t>
      </w:r>
      <w:r w:rsidRPr="00A04A23">
        <w:rPr>
          <w:rFonts w:ascii="PT Astra Serif" w:hAnsi="PT Astra Serif"/>
        </w:rPr>
        <w:t xml:space="preserve"> Связь аппликатуры со стилем. </w:t>
      </w:r>
      <w:r w:rsidR="00EA058C" w:rsidRPr="00A04A23">
        <w:rPr>
          <w:rFonts w:ascii="PT Astra Serif" w:hAnsi="PT Astra Serif"/>
        </w:rPr>
        <w:t>Виртуозные п</w:t>
      </w:r>
      <w:r w:rsidRPr="00A04A23">
        <w:rPr>
          <w:rFonts w:ascii="PT Astra Serif" w:hAnsi="PT Astra Serif"/>
        </w:rPr>
        <w:t>ьесы учебно-методического плана.</w:t>
      </w:r>
    </w:p>
    <w:p w:rsidR="00EA058C" w:rsidRPr="00A04A23" w:rsidRDefault="008C2110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10. </w:t>
      </w:r>
      <w:r w:rsidR="00EA058C" w:rsidRPr="00A04A23">
        <w:rPr>
          <w:rFonts w:ascii="PT Astra Serif" w:hAnsi="PT Astra Serif"/>
        </w:rPr>
        <w:t>Изучение позиций с начинающими. Смена п</w:t>
      </w:r>
      <w:r w:rsidRPr="00A04A23">
        <w:rPr>
          <w:rFonts w:ascii="PT Astra Serif" w:hAnsi="PT Astra Serif"/>
        </w:rPr>
        <w:t xml:space="preserve">озиций. Межпозиционная игра. </w:t>
      </w:r>
      <w:r w:rsidR="00EA058C" w:rsidRPr="00A04A23">
        <w:rPr>
          <w:rFonts w:ascii="PT Astra Serif" w:hAnsi="PT Astra Serif"/>
        </w:rPr>
        <w:t xml:space="preserve">Этюды </w:t>
      </w:r>
      <w:r w:rsidRPr="00A04A23">
        <w:rPr>
          <w:rFonts w:ascii="PT Astra Serif" w:hAnsi="PT Astra Serif"/>
        </w:rPr>
        <w:t>на растяжку пальцев левой руки.</w:t>
      </w:r>
    </w:p>
    <w:p w:rsidR="008C2110" w:rsidRPr="00A04A23" w:rsidRDefault="008C2110" w:rsidP="008C211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11. </w:t>
      </w:r>
      <w:r w:rsidR="00EA058C" w:rsidRPr="00A04A23">
        <w:rPr>
          <w:rFonts w:ascii="PT Astra Serif" w:hAnsi="PT Astra Serif"/>
        </w:rPr>
        <w:t>Особенности интонирования на струнном инстр</w:t>
      </w:r>
      <w:r w:rsidRPr="00A04A23">
        <w:rPr>
          <w:rFonts w:ascii="PT Astra Serif" w:hAnsi="PT Astra Serif"/>
        </w:rPr>
        <w:t xml:space="preserve">ументе скрипичного семейства. </w:t>
      </w:r>
      <w:r w:rsidR="00EA058C" w:rsidRPr="00A04A23">
        <w:rPr>
          <w:rFonts w:ascii="PT Astra Serif" w:hAnsi="PT Astra Serif"/>
        </w:rPr>
        <w:t>Этюды, направленные на развити</w:t>
      </w:r>
      <w:r w:rsidRPr="00A04A23">
        <w:rPr>
          <w:rFonts w:ascii="PT Astra Serif" w:hAnsi="PT Astra Serif"/>
        </w:rPr>
        <w:t>е техники исполнения флажолетов.</w:t>
      </w:r>
    </w:p>
    <w:p w:rsidR="008C2110" w:rsidRPr="00A04A23" w:rsidRDefault="008C2110" w:rsidP="008C211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12. </w:t>
      </w:r>
      <w:r w:rsidR="00EA058C" w:rsidRPr="00A04A23">
        <w:rPr>
          <w:rFonts w:ascii="PT Astra Serif" w:hAnsi="PT Astra Serif"/>
        </w:rPr>
        <w:t>Возрастные и анатомические предпосылки выбо</w:t>
      </w:r>
      <w:r w:rsidRPr="00A04A23">
        <w:rPr>
          <w:rFonts w:ascii="PT Astra Serif" w:hAnsi="PT Astra Serif"/>
        </w:rPr>
        <w:t xml:space="preserve">ра первоначальной постановки. </w:t>
      </w:r>
      <w:r w:rsidR="00EA058C" w:rsidRPr="00A04A23">
        <w:rPr>
          <w:rFonts w:ascii="PT Astra Serif" w:hAnsi="PT Astra Serif"/>
        </w:rPr>
        <w:t>Наиболее эффе</w:t>
      </w:r>
      <w:r w:rsidRPr="00A04A23">
        <w:rPr>
          <w:rFonts w:ascii="PT Astra Serif" w:hAnsi="PT Astra Serif"/>
        </w:rPr>
        <w:t>ктивные «ежедневные упражнения».</w:t>
      </w:r>
    </w:p>
    <w:p w:rsidR="00EA058C" w:rsidRPr="00A04A23" w:rsidRDefault="008C2110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13. </w:t>
      </w:r>
      <w:r w:rsidR="00EA058C" w:rsidRPr="00A04A23">
        <w:rPr>
          <w:rFonts w:ascii="PT Astra Serif" w:hAnsi="PT Astra Serif"/>
        </w:rPr>
        <w:t>Раскройте понятие «исполнительской свобо</w:t>
      </w:r>
      <w:r w:rsidRPr="00A04A23">
        <w:rPr>
          <w:rFonts w:ascii="PT Astra Serif" w:hAnsi="PT Astra Serif"/>
        </w:rPr>
        <w:t xml:space="preserve">ды» и средства её достижения. </w:t>
      </w:r>
      <w:r w:rsidR="00EA058C" w:rsidRPr="00A04A23">
        <w:rPr>
          <w:rFonts w:ascii="PT Astra Serif" w:hAnsi="PT Astra Serif"/>
        </w:rPr>
        <w:t>Приведите примеры «альтернативных» способов звукоизвлечения из пр</w:t>
      </w:r>
      <w:r w:rsidRPr="00A04A23">
        <w:rPr>
          <w:rFonts w:ascii="PT Astra Serif" w:hAnsi="PT Astra Serif"/>
        </w:rPr>
        <w:t>оизведений композиторов XX века.</w:t>
      </w:r>
    </w:p>
    <w:p w:rsidR="00EA058C" w:rsidRPr="00A04A23" w:rsidRDefault="008C2110" w:rsidP="003413F3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</w:rPr>
      </w:pPr>
      <w:r w:rsidRPr="00A04A23">
        <w:rPr>
          <w:rFonts w:ascii="PT Astra Serif" w:hAnsi="PT Astra Serif"/>
        </w:rPr>
        <w:t xml:space="preserve">14. </w:t>
      </w:r>
      <w:r w:rsidR="00EA058C" w:rsidRPr="00A04A23">
        <w:rPr>
          <w:rFonts w:ascii="PT Astra Serif" w:hAnsi="PT Astra Serif"/>
        </w:rPr>
        <w:t>Этапы работы над х</w:t>
      </w:r>
      <w:r w:rsidRPr="00A04A23">
        <w:rPr>
          <w:rFonts w:ascii="PT Astra Serif" w:hAnsi="PT Astra Serif"/>
        </w:rPr>
        <w:t xml:space="preserve">удожественным произведением. </w:t>
      </w:r>
      <w:r w:rsidR="00EA058C" w:rsidRPr="00A04A23">
        <w:rPr>
          <w:rFonts w:ascii="PT Astra Serif" w:hAnsi="PT Astra Serif"/>
        </w:rPr>
        <w:t>Исполнительский анализ собственной экз</w:t>
      </w:r>
      <w:r w:rsidRPr="00A04A23">
        <w:rPr>
          <w:rFonts w:ascii="PT Astra Serif" w:hAnsi="PT Astra Serif"/>
        </w:rPr>
        <w:t>аменационной программы.</w:t>
      </w:r>
    </w:p>
    <w:p w:rsidR="00851417" w:rsidRPr="00A04A23" w:rsidRDefault="008C2110" w:rsidP="006D668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b/>
          <w:highlight w:val="yellow"/>
        </w:rPr>
      </w:pPr>
      <w:r w:rsidRPr="00A04A23">
        <w:rPr>
          <w:rFonts w:ascii="PT Astra Serif" w:hAnsi="PT Astra Serif"/>
        </w:rPr>
        <w:t xml:space="preserve">15. </w:t>
      </w:r>
      <w:r w:rsidR="00EA058C" w:rsidRPr="00A04A23">
        <w:rPr>
          <w:rFonts w:ascii="PT Astra Serif" w:hAnsi="PT Astra Serif"/>
        </w:rPr>
        <w:t>Различные способы организации самостоятельных занятий исполнителя, в зависимости от его возраста, характера, темперамент</w:t>
      </w:r>
      <w:r w:rsidRPr="00A04A23">
        <w:rPr>
          <w:rFonts w:ascii="PT Astra Serif" w:hAnsi="PT Astra Serif"/>
        </w:rPr>
        <w:t xml:space="preserve">а и музыкальной одарённости. </w:t>
      </w:r>
      <w:r w:rsidR="00EA058C" w:rsidRPr="00A04A23">
        <w:rPr>
          <w:rFonts w:ascii="PT Astra Serif" w:hAnsi="PT Astra Serif"/>
        </w:rPr>
        <w:t>Приведите примеры ансамблевых этюдов (каприсов).</w:t>
      </w:r>
    </w:p>
    <w:p w:rsidR="00851417" w:rsidRPr="00A04A23" w:rsidRDefault="00851417" w:rsidP="002725C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center"/>
        <w:rPr>
          <w:rFonts w:ascii="PT Astra Serif" w:hAnsi="PT Astra Serif" w:cs="Times New Roman"/>
          <w:b/>
          <w:sz w:val="24"/>
          <w:szCs w:val="24"/>
          <w:highlight w:val="yellow"/>
        </w:rPr>
        <w:sectPr w:rsidR="00851417" w:rsidRPr="00A04A23" w:rsidSect="00963C83">
          <w:type w:val="continuous"/>
          <w:pgSz w:w="11906" w:h="16838"/>
          <w:pgMar w:top="567" w:right="851" w:bottom="567" w:left="1276" w:header="720" w:footer="720" w:gutter="0"/>
          <w:cols w:space="720"/>
        </w:sectPr>
      </w:pPr>
    </w:p>
    <w:p w:rsidR="00851417" w:rsidRPr="00A04A23" w:rsidRDefault="00851417" w:rsidP="002725C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lastRenderedPageBreak/>
        <w:t>6. ОРГАНИЗАЦИОННО-ПЕДАГОГИЧЕСКИЕ УСЛОВИЯ</w:t>
      </w:r>
    </w:p>
    <w:p w:rsidR="00851417" w:rsidRPr="00A04A23" w:rsidRDefault="00851417" w:rsidP="002725C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851417" w:rsidRPr="00A04A23" w:rsidRDefault="00851417" w:rsidP="0063609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center"/>
        <w:outlineLvl w:val="0"/>
        <w:rPr>
          <w:rFonts w:ascii="PT Astra Serif" w:hAnsi="PT Astra Serif" w:cs="Times New Roman"/>
          <w:b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УСЛОВИЯ РЕАЛИЗАЦИИ УЧЕБНОЙ ПРОГРАММЫ</w:t>
      </w:r>
    </w:p>
    <w:p w:rsidR="00851417" w:rsidRPr="00A04A23" w:rsidRDefault="00851417" w:rsidP="002725C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851417" w:rsidRPr="00A04A23" w:rsidRDefault="00851417" w:rsidP="002725C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 xml:space="preserve">Материально-техническое обеспечение: </w:t>
      </w:r>
      <w:r w:rsidRPr="00A04A23">
        <w:rPr>
          <w:rFonts w:ascii="PT Astra Serif" w:hAnsi="PT Astra Serif" w:cs="Times New Roman"/>
          <w:sz w:val="24"/>
          <w:szCs w:val="24"/>
        </w:rPr>
        <w:t>учебная аудитория, компьютеры, мультимедийный проектор, ноутбук, принтер,</w:t>
      </w:r>
      <w:r w:rsidRPr="00A04A23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A04A23">
        <w:rPr>
          <w:rFonts w:ascii="PT Astra Serif" w:hAnsi="PT Astra Serif" w:cs="Times New Roman"/>
          <w:sz w:val="24"/>
          <w:szCs w:val="24"/>
        </w:rPr>
        <w:t>демонстрационный экран, флипчарт, магнитная доска, музыкальный инструмент.</w:t>
      </w:r>
    </w:p>
    <w:p w:rsidR="00851417" w:rsidRPr="00A04A23" w:rsidRDefault="00851417" w:rsidP="002725C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851417" w:rsidRPr="00A04A23" w:rsidRDefault="00851417" w:rsidP="002725C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04A23">
        <w:rPr>
          <w:rFonts w:ascii="PT Astra Serif" w:hAnsi="PT Astra Serif" w:cs="Times New Roman"/>
          <w:b/>
          <w:sz w:val="24"/>
          <w:szCs w:val="24"/>
        </w:rPr>
        <w:t>Кадровое обеспечение:</w:t>
      </w:r>
      <w:r w:rsidRPr="00A04A23">
        <w:rPr>
          <w:rFonts w:ascii="PT Astra Serif" w:hAnsi="PT Astra Serif" w:cs="Times New Roman"/>
          <w:sz w:val="24"/>
          <w:szCs w:val="24"/>
        </w:rPr>
        <w:t xml:space="preserve"> педагогические работники, реализующие программу дополнительного профессионального обучения должны удовлетворять квалификационным требованиям, указанным в квалификационных справочниках по соответствующим должностям и (или) профессиональных стандартах.</w:t>
      </w:r>
    </w:p>
    <w:p w:rsidR="00851417" w:rsidRPr="00A04A23" w:rsidRDefault="00851417" w:rsidP="003518E2">
      <w:pPr>
        <w:tabs>
          <w:tab w:val="left" w:pos="0"/>
          <w:tab w:val="left" w:pos="426"/>
        </w:tabs>
        <w:ind w:right="-144"/>
        <w:jc w:val="center"/>
        <w:rPr>
          <w:rFonts w:ascii="PT Astra Serif" w:hAnsi="PT Astra Serif"/>
          <w:b/>
          <w:sz w:val="24"/>
          <w:szCs w:val="24"/>
        </w:rPr>
      </w:pPr>
    </w:p>
    <w:p w:rsidR="00851417" w:rsidRPr="00A04A23" w:rsidRDefault="00851417" w:rsidP="003518E2">
      <w:pPr>
        <w:tabs>
          <w:tab w:val="left" w:pos="0"/>
          <w:tab w:val="left" w:pos="426"/>
        </w:tabs>
        <w:ind w:right="-144" w:firstLine="709"/>
        <w:jc w:val="both"/>
        <w:outlineLvl w:val="0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Учебно-методическое и информационное обеспечение:</w:t>
      </w:r>
    </w:p>
    <w:p w:rsidR="00851417" w:rsidRPr="00A04A23" w:rsidRDefault="00851417" w:rsidP="003518E2">
      <w:pPr>
        <w:shd w:val="clear" w:color="auto" w:fill="FFFFFF"/>
        <w:jc w:val="center"/>
        <w:rPr>
          <w:rFonts w:ascii="PT Astra Serif" w:hAnsi="PT Astra Serif"/>
          <w:b/>
          <w:smallCaps/>
          <w:sz w:val="24"/>
          <w:szCs w:val="24"/>
        </w:rPr>
      </w:pPr>
    </w:p>
    <w:p w:rsidR="00851417" w:rsidRPr="00A04A23" w:rsidRDefault="00851417" w:rsidP="003518E2">
      <w:pPr>
        <w:shd w:val="clear" w:color="auto" w:fill="FFFFFF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A04A23">
        <w:rPr>
          <w:rFonts w:ascii="PT Astra Serif" w:hAnsi="PT Astra Serif"/>
          <w:b/>
          <w:sz w:val="24"/>
          <w:szCs w:val="24"/>
        </w:rPr>
        <w:t>ЛИТЕРАТУРА</w:t>
      </w:r>
    </w:p>
    <w:p w:rsidR="00851417" w:rsidRPr="00A04A23" w:rsidRDefault="00851417" w:rsidP="003518E2">
      <w:pPr>
        <w:shd w:val="clear" w:color="auto" w:fill="FFFFFF"/>
        <w:jc w:val="center"/>
        <w:rPr>
          <w:rFonts w:ascii="PT Astra Serif" w:hAnsi="PT Astra Serif"/>
          <w:b/>
          <w:smallCaps/>
          <w:sz w:val="24"/>
          <w:szCs w:val="24"/>
          <w:highlight w:val="yellow"/>
        </w:rPr>
      </w:pPr>
    </w:p>
    <w:p w:rsidR="00851417" w:rsidRPr="00A04A23" w:rsidRDefault="00851417" w:rsidP="00761E0C">
      <w:pPr>
        <w:pStyle w:val="af1"/>
        <w:ind w:left="0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Рекомендуемый список основной литературы</w:t>
      </w:r>
    </w:p>
    <w:p w:rsidR="00851417" w:rsidRPr="00A04A23" w:rsidRDefault="00851417" w:rsidP="00761E0C">
      <w:pPr>
        <w:pStyle w:val="af1"/>
        <w:ind w:left="0"/>
        <w:jc w:val="center"/>
        <w:rPr>
          <w:rFonts w:ascii="PT Astra Serif" w:hAnsi="PT Astra Serif"/>
          <w:sz w:val="24"/>
          <w:szCs w:val="24"/>
        </w:rPr>
      </w:pP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Берлянчик М. Как учить игре на скрипке в музыкальной школе. М., 2020.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Берлянчик, М. Основы воспитания начинающего скрипача. СПб., 2019.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Вопросы методики начального музыкального образования / Ред. В. Редненко, В. Натансона. М., 2019.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Горонок М.Д. Советы скрипичного мастера. СПб., 2021.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Григорьев В. Ю. Методика обучения игре на скрипке. - М.: Издательский дом «Классика-ХХ1», 2023. - 256 с.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Григорьев В. Ю. Методика обучения игре на скрипке. М., 2022.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Диалоги с В. А. Берлинским «Дар бесценный». Воронеж, 2021.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Домогацкая И.Е. Учусь вместе с мамой. Музыкальный альбом в картинках. Москва, 2019.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Коллективное музицирование. Класс ансамбля. Примерная программа для ДМШ и ДШИ. /Сост. Э.Н. Морозюк.М./, 2019.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Сапожников Р. Обучение начинающего виолончелиста. М., 2022.</w:t>
      </w:r>
    </w:p>
    <w:p w:rsidR="00A33F0C" w:rsidRPr="00A04A23" w:rsidRDefault="00A33F0C" w:rsidP="00F37B70">
      <w:pPr>
        <w:pStyle w:val="af1"/>
        <w:numPr>
          <w:ilvl w:val="0"/>
          <w:numId w:val="22"/>
        </w:numPr>
        <w:ind w:left="284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Третьяченко В.Ф. Скрипичная азбука. Красноярск, 2019.</w:t>
      </w:r>
    </w:p>
    <w:p w:rsidR="00851417" w:rsidRPr="00A04A23" w:rsidRDefault="00851417" w:rsidP="003518E2">
      <w:pPr>
        <w:pStyle w:val="af1"/>
        <w:ind w:left="0"/>
        <w:jc w:val="both"/>
        <w:rPr>
          <w:rFonts w:ascii="PT Astra Serif" w:hAnsi="PT Astra Serif"/>
          <w:sz w:val="24"/>
          <w:szCs w:val="24"/>
        </w:rPr>
      </w:pPr>
    </w:p>
    <w:p w:rsidR="00851417" w:rsidRPr="00A04A23" w:rsidRDefault="00851417" w:rsidP="00761E0C">
      <w:pPr>
        <w:pStyle w:val="af1"/>
        <w:ind w:left="0"/>
        <w:jc w:val="center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Дополнительный список методической литературы</w:t>
      </w:r>
    </w:p>
    <w:p w:rsidR="00851417" w:rsidRPr="00A04A23" w:rsidRDefault="00851417" w:rsidP="00761E0C">
      <w:pPr>
        <w:pStyle w:val="af1"/>
        <w:ind w:left="0"/>
        <w:jc w:val="center"/>
        <w:rPr>
          <w:rFonts w:ascii="PT Astra Serif" w:hAnsi="PT Astra Serif"/>
          <w:sz w:val="24"/>
          <w:szCs w:val="24"/>
        </w:rPr>
      </w:pP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Беленький, В. Работа над произведением крупной формы в детской музыкальной школе В.</w:t>
      </w:r>
      <w:r w:rsidR="00A13B4B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Беленький / /Вопросы скрипичного исполнительства и педагогики //. – М., 20</w:t>
      </w:r>
      <w:r w:rsidR="00FE3614" w:rsidRPr="00A04A23">
        <w:rPr>
          <w:rFonts w:ascii="PT Astra Serif" w:hAnsi="PT Astra Serif"/>
          <w:sz w:val="24"/>
          <w:szCs w:val="24"/>
        </w:rPr>
        <w:t>22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Володарский, П. Некоторые вопросы организации творческой работы в скрипичном классе / А. Володарский, В. Рылатко/. – Минск, 201</w:t>
      </w:r>
      <w:r w:rsidR="00FE3614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Вопросы совершенствования преподавания игры на оркестровых инструментах: Учебное пособие по курсу методики. М., 201</w:t>
      </w:r>
      <w:r w:rsidR="00FE3614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Вопросы музыкальной педагогики. Смычковые инструменты /Сост. и ред. М. Берлянчик и А. Юрьев/. Новосибирск, 20</w:t>
      </w:r>
      <w:r w:rsidR="00FE3614" w:rsidRPr="00A04A23">
        <w:rPr>
          <w:rFonts w:ascii="PT Astra Serif" w:hAnsi="PT Astra Serif"/>
          <w:sz w:val="24"/>
          <w:szCs w:val="24"/>
        </w:rPr>
        <w:t>20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Вопросы музыкальной педагогики. Вып. 2. Под ред. В. Руденко. М., 20</w:t>
      </w:r>
      <w:r w:rsidR="00FE3614" w:rsidRPr="00A04A23">
        <w:rPr>
          <w:rFonts w:ascii="PT Astra Serif" w:hAnsi="PT Astra Serif"/>
          <w:sz w:val="24"/>
          <w:szCs w:val="24"/>
        </w:rPr>
        <w:t>21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Вопросы совершенствования преподавания игры на оркестровых инструментах: Учебное пособие по курсу методики. М., 20</w:t>
      </w:r>
      <w:r w:rsidR="00FE3614" w:rsidRPr="00A04A23">
        <w:rPr>
          <w:rFonts w:ascii="PT Astra Serif" w:hAnsi="PT Astra Serif"/>
          <w:sz w:val="24"/>
          <w:szCs w:val="24"/>
        </w:rPr>
        <w:t>20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Гинзбург Л. «История виолончельного Искусства» 1-5 тома. Музыка. Москва, 20</w:t>
      </w:r>
      <w:r w:rsidR="001B00B2" w:rsidRPr="00A04A23">
        <w:rPr>
          <w:rFonts w:ascii="PT Astra Serif" w:hAnsi="PT Astra Serif"/>
          <w:sz w:val="24"/>
          <w:szCs w:val="24"/>
        </w:rPr>
        <w:t>21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Гинзбург Л. Работа над музыкальным произведением. Методические очерки.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Готсдинер А. Из опыта воспитательной работы в ДМШ. М., 20</w:t>
      </w:r>
      <w:r w:rsidR="001B00B2" w:rsidRPr="00A04A23">
        <w:rPr>
          <w:rFonts w:ascii="PT Astra Serif" w:hAnsi="PT Astra Serif"/>
          <w:sz w:val="24"/>
          <w:szCs w:val="24"/>
        </w:rPr>
        <w:t>21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Готсдинер А. Слуховой метод обучения и работа над вибрацией в классе скрипки. М., 2019.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Григорьев В. Методические взгляды Ю. И. Янкелевича//Ю. И. Янкелевич. Педагогическое наследие.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Гутор В. П. «К.Ю. Давыдов как основатель школы». Музгиз,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11266F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lastRenderedPageBreak/>
        <w:t xml:space="preserve">Двилянский </w:t>
      </w:r>
      <w:r w:rsidR="00851417" w:rsidRPr="00A04A23">
        <w:rPr>
          <w:rFonts w:ascii="PT Astra Serif" w:hAnsi="PT Astra Serif"/>
          <w:sz w:val="24"/>
          <w:szCs w:val="24"/>
        </w:rPr>
        <w:t>М. Роль двигательной активности в классе скрипки / М.</w:t>
      </w:r>
      <w:r w:rsidR="00F23071" w:rsidRPr="00A04A23">
        <w:rPr>
          <w:rFonts w:ascii="PT Astra Serif" w:hAnsi="PT Astra Serif"/>
          <w:sz w:val="24"/>
          <w:szCs w:val="24"/>
        </w:rPr>
        <w:t xml:space="preserve"> </w:t>
      </w:r>
      <w:r w:rsidR="00851417" w:rsidRPr="00A04A23">
        <w:rPr>
          <w:rFonts w:ascii="PT Astra Serif" w:hAnsi="PT Astra Serif"/>
          <w:sz w:val="24"/>
          <w:szCs w:val="24"/>
        </w:rPr>
        <w:t>Двилянский // Вопросы скрипичной педагогики и истории исполнительства</w:t>
      </w:r>
      <w:r w:rsidR="00F23071" w:rsidRPr="00A04A23">
        <w:rPr>
          <w:rFonts w:ascii="PT Astra Serif" w:hAnsi="PT Astra Serif"/>
          <w:sz w:val="24"/>
          <w:szCs w:val="24"/>
        </w:rPr>
        <w:t xml:space="preserve"> </w:t>
      </w:r>
      <w:r w:rsidR="00851417" w:rsidRPr="00A04A23">
        <w:rPr>
          <w:rFonts w:ascii="PT Astra Serif" w:hAnsi="PT Astra Serif"/>
          <w:sz w:val="24"/>
          <w:szCs w:val="24"/>
        </w:rPr>
        <w:t>//. – Минск, 20</w:t>
      </w:r>
      <w:r w:rsidR="001B00B2" w:rsidRPr="00A04A23">
        <w:rPr>
          <w:rFonts w:ascii="PT Astra Serif" w:hAnsi="PT Astra Serif"/>
          <w:sz w:val="24"/>
          <w:szCs w:val="24"/>
        </w:rPr>
        <w:t>20</w:t>
      </w:r>
      <w:r w:rsidR="00851417"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Зелен</w:t>
      </w:r>
      <w:r w:rsidR="00204A94" w:rsidRPr="00A04A23">
        <w:rPr>
          <w:rFonts w:ascii="PT Astra Serif" w:hAnsi="PT Astra Serif"/>
          <w:sz w:val="24"/>
          <w:szCs w:val="24"/>
        </w:rPr>
        <w:t xml:space="preserve">ин </w:t>
      </w:r>
      <w:r w:rsidRPr="00A04A23">
        <w:rPr>
          <w:rFonts w:ascii="PT Astra Serif" w:hAnsi="PT Astra Serif"/>
          <w:sz w:val="24"/>
          <w:szCs w:val="24"/>
        </w:rPr>
        <w:t>В. Роль речевого общения в скрипичной педагогике / В.</w:t>
      </w:r>
      <w:r w:rsidR="00F23071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Зеленин // Вопросы методики начального музыкального образования</w:t>
      </w:r>
      <w:r w:rsidR="00F23071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//. –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F23071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Зеленин </w:t>
      </w:r>
      <w:r w:rsidR="00851417" w:rsidRPr="00A04A23">
        <w:rPr>
          <w:rFonts w:ascii="PT Astra Serif" w:hAnsi="PT Astra Serif"/>
          <w:sz w:val="24"/>
          <w:szCs w:val="24"/>
        </w:rPr>
        <w:t>В. О некоторых возможностях повышения эффективности обучения игре на скрипке / В.Зеленин // Вопросы скрипичной педагогики и истории исполнительства</w:t>
      </w:r>
      <w:r w:rsidRPr="00A04A23">
        <w:rPr>
          <w:rFonts w:ascii="PT Astra Serif" w:hAnsi="PT Astra Serif"/>
          <w:sz w:val="24"/>
          <w:szCs w:val="24"/>
        </w:rPr>
        <w:t xml:space="preserve"> </w:t>
      </w:r>
      <w:r w:rsidR="00851417" w:rsidRPr="00A04A23">
        <w:rPr>
          <w:rFonts w:ascii="PT Astra Serif" w:hAnsi="PT Astra Serif"/>
          <w:sz w:val="24"/>
          <w:szCs w:val="24"/>
        </w:rPr>
        <w:t>//. –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="00851417"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Марков А. Школа для скрипки. (русск. изд.2020).</w:t>
      </w:r>
    </w:p>
    <w:p w:rsidR="00851417" w:rsidRPr="00A04A23" w:rsidRDefault="00F23071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Маккиннон </w:t>
      </w:r>
      <w:r w:rsidR="00851417" w:rsidRPr="00A04A23">
        <w:rPr>
          <w:rFonts w:ascii="PT Astra Serif" w:hAnsi="PT Astra Serif"/>
          <w:sz w:val="24"/>
          <w:szCs w:val="24"/>
        </w:rPr>
        <w:t>Л. Игра наизусть / Л. Маккиннон. – Л., 2019.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Мострас К. Интонация на скрипке. М., 20</w:t>
      </w:r>
      <w:r w:rsidR="001B00B2" w:rsidRPr="00A04A23">
        <w:rPr>
          <w:rFonts w:ascii="PT Astra Serif" w:hAnsi="PT Astra Serif"/>
          <w:sz w:val="24"/>
          <w:szCs w:val="24"/>
        </w:rPr>
        <w:t>22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Мострас К. Система домашних занятий скрипача. М., 20</w:t>
      </w:r>
      <w:r w:rsidR="001B00B2" w:rsidRPr="00A04A23">
        <w:rPr>
          <w:rFonts w:ascii="PT Astra Serif" w:hAnsi="PT Astra Serif"/>
          <w:sz w:val="24"/>
          <w:szCs w:val="24"/>
        </w:rPr>
        <w:t>22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Назаров И. Основы музыкально - исполнительской техники и метод её совершенствования. Л., 2019.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Ойстрах Д. Воспоминания. Статьи. Интервью. Письма / Сост. В. Григорьев</w:t>
      </w:r>
      <w:r w:rsidR="00F23071" w:rsidRPr="00A04A23">
        <w:rPr>
          <w:rFonts w:ascii="PT Astra Serif" w:hAnsi="PT Astra Serif"/>
          <w:sz w:val="24"/>
          <w:szCs w:val="24"/>
        </w:rPr>
        <w:t xml:space="preserve"> / </w:t>
      </w:r>
      <w:r w:rsidRPr="00A04A23">
        <w:rPr>
          <w:rFonts w:ascii="PT Astra Serif" w:hAnsi="PT Astra Serif"/>
          <w:sz w:val="24"/>
          <w:szCs w:val="24"/>
        </w:rPr>
        <w:t>М., 2020.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Патрушева Н. Методико-исполнительский анализ скрипичных произведений Ж. Акколаи и Ф. Крейслера / Н. Патрушева</w:t>
      </w:r>
      <w:r w:rsidR="00F23071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/. – Алма-Ата, 2019.</w:t>
      </w:r>
    </w:p>
    <w:p w:rsidR="00851417" w:rsidRPr="00A04A23" w:rsidRDefault="00F23071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Петрова И. </w:t>
      </w:r>
      <w:r w:rsidR="00851417" w:rsidRPr="00A04A23">
        <w:rPr>
          <w:rFonts w:ascii="PT Astra Serif" w:hAnsi="PT Astra Serif"/>
          <w:sz w:val="24"/>
          <w:szCs w:val="24"/>
        </w:rPr>
        <w:t>К вопросу развития творческих способностей младших школьников / И.</w:t>
      </w:r>
      <w:r w:rsidRPr="00A04A23">
        <w:rPr>
          <w:rFonts w:ascii="PT Astra Serif" w:hAnsi="PT Astra Serif"/>
          <w:sz w:val="24"/>
          <w:szCs w:val="24"/>
        </w:rPr>
        <w:t xml:space="preserve"> </w:t>
      </w:r>
      <w:r w:rsidR="00851417" w:rsidRPr="00A04A23">
        <w:rPr>
          <w:rFonts w:ascii="PT Astra Serif" w:hAnsi="PT Astra Serif"/>
          <w:sz w:val="24"/>
          <w:szCs w:val="24"/>
        </w:rPr>
        <w:t>Петрова // Вопросы музыкальной педагогики. – 20</w:t>
      </w:r>
      <w:r w:rsidR="001B00B2" w:rsidRPr="00A04A23">
        <w:rPr>
          <w:rFonts w:ascii="PT Astra Serif" w:hAnsi="PT Astra Serif"/>
          <w:sz w:val="24"/>
          <w:szCs w:val="24"/>
        </w:rPr>
        <w:t>20</w:t>
      </w:r>
      <w:r w:rsidR="00851417" w:rsidRPr="00A04A23">
        <w:rPr>
          <w:rFonts w:ascii="PT Astra Serif" w:hAnsi="PT Astra Serif"/>
          <w:sz w:val="24"/>
          <w:szCs w:val="24"/>
        </w:rPr>
        <w:t>. Вып. 7.</w:t>
      </w:r>
    </w:p>
    <w:p w:rsidR="00851417" w:rsidRPr="00A04A23" w:rsidRDefault="00F23071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 Погожева </w:t>
      </w:r>
      <w:r w:rsidR="00851417" w:rsidRPr="00A04A23">
        <w:rPr>
          <w:rFonts w:ascii="PT Astra Serif" w:hAnsi="PT Astra Serif"/>
          <w:sz w:val="24"/>
          <w:szCs w:val="24"/>
        </w:rPr>
        <w:t>Т. Вопросы методики обучения игре на скрипке /</w:t>
      </w:r>
      <w:r w:rsidRPr="00A04A23">
        <w:rPr>
          <w:rFonts w:ascii="PT Astra Serif" w:hAnsi="PT Astra Serif"/>
          <w:sz w:val="24"/>
          <w:szCs w:val="24"/>
        </w:rPr>
        <w:t xml:space="preserve"> </w:t>
      </w:r>
      <w:r w:rsidR="00851417" w:rsidRPr="00A04A23">
        <w:rPr>
          <w:rFonts w:ascii="PT Astra Serif" w:hAnsi="PT Astra Serif"/>
          <w:sz w:val="24"/>
          <w:szCs w:val="24"/>
        </w:rPr>
        <w:t>Т. Погожева</w:t>
      </w:r>
      <w:r w:rsidRPr="00A04A23">
        <w:rPr>
          <w:rFonts w:ascii="PT Astra Serif" w:hAnsi="PT Astra Serif"/>
          <w:sz w:val="24"/>
          <w:szCs w:val="24"/>
        </w:rPr>
        <w:t xml:space="preserve"> / </w:t>
      </w:r>
      <w:r w:rsidR="00851417" w:rsidRPr="00A04A23">
        <w:rPr>
          <w:rFonts w:ascii="PT Astra Serif" w:hAnsi="PT Astra Serif"/>
          <w:sz w:val="24"/>
          <w:szCs w:val="24"/>
        </w:rPr>
        <w:t>–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="00851417"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F23071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Полянский </w:t>
      </w:r>
      <w:r w:rsidR="00851417" w:rsidRPr="00A04A23">
        <w:rPr>
          <w:rFonts w:ascii="PT Astra Serif" w:hAnsi="PT Astra Serif"/>
          <w:sz w:val="24"/>
          <w:szCs w:val="24"/>
        </w:rPr>
        <w:t>Ю. Воспитание и обучение в ДМШ. Скрипка. Виолончель. 1 класс / Ю.</w:t>
      </w:r>
      <w:r w:rsidRPr="00A04A23">
        <w:rPr>
          <w:rFonts w:ascii="PT Astra Serif" w:hAnsi="PT Astra Serif"/>
          <w:sz w:val="24"/>
          <w:szCs w:val="24"/>
        </w:rPr>
        <w:t xml:space="preserve"> </w:t>
      </w:r>
      <w:r w:rsidR="00851417" w:rsidRPr="00A04A23">
        <w:rPr>
          <w:rFonts w:ascii="PT Astra Serif" w:hAnsi="PT Astra Serif"/>
          <w:sz w:val="24"/>
          <w:szCs w:val="24"/>
        </w:rPr>
        <w:t>Полянский, П. Меламед, Е. Мурзина. – Киев,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="00851417"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F23071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Тагиев </w:t>
      </w:r>
      <w:r w:rsidR="00851417" w:rsidRPr="00A04A23">
        <w:rPr>
          <w:rFonts w:ascii="PT Astra Serif" w:hAnsi="PT Astra Serif"/>
          <w:sz w:val="24"/>
          <w:szCs w:val="24"/>
        </w:rPr>
        <w:t>М. Практические вопросы скрипичной педагогики / М. Тагиев, Л. Парсегов. – Баку, 20</w:t>
      </w:r>
      <w:r w:rsidR="001B00B2" w:rsidRPr="00A04A23">
        <w:rPr>
          <w:rFonts w:ascii="PT Astra Serif" w:hAnsi="PT Astra Serif"/>
          <w:sz w:val="24"/>
          <w:szCs w:val="24"/>
        </w:rPr>
        <w:t>21</w:t>
      </w:r>
      <w:r w:rsidR="00851417"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Сапожников Р. Обучение начинающего виолончелиста.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Сапожников Р. Основы методики обучения игре на виолончели.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Сапожников Р. Первоначальное обучение виолончелиста. Методика развития первоначальных навыков игры на виолончели. М., 20</w:t>
      </w:r>
      <w:r w:rsidR="001B00B2" w:rsidRPr="00A04A23">
        <w:rPr>
          <w:rFonts w:ascii="PT Astra Serif" w:hAnsi="PT Astra Serif"/>
          <w:sz w:val="24"/>
          <w:szCs w:val="24"/>
        </w:rPr>
        <w:t>20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Степанов Б. Основные принципы применения смычковых штрихов. Л.,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Струве Б. Вибрация как исполнительский навык игры на смычковых инструментах. М. - Л.,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 xml:space="preserve"> Струве Б. Пути начального развития юных скрипачей и виолончелистов. М., 20</w:t>
      </w:r>
      <w:r w:rsidR="001B00B2" w:rsidRPr="00A04A23">
        <w:rPr>
          <w:rFonts w:ascii="PT Astra Serif" w:hAnsi="PT Astra Serif"/>
          <w:sz w:val="24"/>
          <w:szCs w:val="24"/>
        </w:rPr>
        <w:t>22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Струве Б. Типовые формы постановки рук инструменталистов, (смычковая группа).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Третьяченко, В. Педагогический репертуар и задачи начального обучения скрипача / В. Третьяченко // Вопросы музыкальной педагогики. –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 – Вып. 7.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Трунова, Л. К вопросу об использовании принципов проблемного обучения в струнно-смычковом классе // Л.</w:t>
      </w:r>
      <w:r w:rsidR="00CF4A92" w:rsidRPr="00A04A23">
        <w:rPr>
          <w:rFonts w:ascii="PT Astra Serif" w:hAnsi="PT Astra Serif"/>
          <w:sz w:val="24"/>
          <w:szCs w:val="24"/>
        </w:rPr>
        <w:t xml:space="preserve"> </w:t>
      </w:r>
      <w:r w:rsidRPr="00A04A23">
        <w:rPr>
          <w:rFonts w:ascii="PT Astra Serif" w:hAnsi="PT Astra Serif"/>
          <w:sz w:val="24"/>
          <w:szCs w:val="24"/>
        </w:rPr>
        <w:t>Трунова // Учебно - воспитательная работа в струнно - смычковых классах детских музыкальных школ. –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Турчанинова, Г. Некоторые вопросы профессионального обучения скрипачей в младших классах ДМШ / Г.Турчанинова // Вопросы методики начального музыкального образования. – М., 201</w:t>
      </w:r>
      <w:r w:rsidR="001B00B2" w:rsidRPr="00A04A23">
        <w:rPr>
          <w:rFonts w:ascii="PT Astra Serif" w:hAnsi="PT Astra Serif"/>
          <w:sz w:val="24"/>
          <w:szCs w:val="24"/>
        </w:rPr>
        <w:t>9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Шульпяков О. Техническое развитие музыканта - исполнителя. Проблемы методологии. Л., 20</w:t>
      </w:r>
      <w:r w:rsidR="001B00B2" w:rsidRPr="00A04A23">
        <w:rPr>
          <w:rFonts w:ascii="PT Astra Serif" w:hAnsi="PT Astra Serif"/>
          <w:sz w:val="24"/>
          <w:szCs w:val="24"/>
        </w:rPr>
        <w:t>22</w:t>
      </w:r>
      <w:r w:rsidRPr="00A04A23">
        <w:rPr>
          <w:rFonts w:ascii="PT Astra Serif" w:hAnsi="PT Astra Serif"/>
          <w:sz w:val="24"/>
          <w:szCs w:val="24"/>
        </w:rPr>
        <w:t>.</w:t>
      </w:r>
    </w:p>
    <w:p w:rsidR="00851417" w:rsidRPr="00A04A23" w:rsidRDefault="00851417" w:rsidP="00BC3398">
      <w:pPr>
        <w:pStyle w:val="af1"/>
        <w:numPr>
          <w:ilvl w:val="0"/>
          <w:numId w:val="19"/>
        </w:numPr>
        <w:tabs>
          <w:tab w:val="clear" w:pos="720"/>
          <w:tab w:val="num" w:pos="284"/>
        </w:tabs>
        <w:ind w:left="0" w:firstLine="0"/>
        <w:jc w:val="both"/>
        <w:rPr>
          <w:rFonts w:ascii="PT Astra Serif" w:hAnsi="PT Astra Serif"/>
          <w:sz w:val="24"/>
          <w:szCs w:val="24"/>
        </w:rPr>
      </w:pPr>
      <w:r w:rsidRPr="00A04A23">
        <w:rPr>
          <w:rFonts w:ascii="PT Astra Serif" w:hAnsi="PT Astra Serif"/>
          <w:sz w:val="24"/>
          <w:szCs w:val="24"/>
        </w:rPr>
        <w:t>Янкелевич Ю. Педагогическое наследие. М., 20</w:t>
      </w:r>
      <w:r w:rsidR="001B00B2" w:rsidRPr="00A04A23">
        <w:rPr>
          <w:rFonts w:ascii="PT Astra Serif" w:hAnsi="PT Astra Serif"/>
          <w:sz w:val="24"/>
          <w:szCs w:val="24"/>
        </w:rPr>
        <w:t>21</w:t>
      </w:r>
      <w:r w:rsidRPr="00A04A23">
        <w:rPr>
          <w:rFonts w:ascii="PT Astra Serif" w:hAnsi="PT Astra Serif"/>
          <w:sz w:val="24"/>
          <w:szCs w:val="24"/>
        </w:rPr>
        <w:t>.</w:t>
      </w:r>
      <w:bookmarkEnd w:id="0"/>
    </w:p>
    <w:sectPr w:rsidR="00851417" w:rsidRPr="00A04A23" w:rsidSect="0078247C">
      <w:pgSz w:w="11906" w:h="16838"/>
      <w:pgMar w:top="567" w:right="851" w:bottom="567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D73" w:rsidRDefault="00CD4D73">
      <w:r>
        <w:separator/>
      </w:r>
    </w:p>
  </w:endnote>
  <w:endnote w:type="continuationSeparator" w:id="0">
    <w:p w:rsidR="00CD4D73" w:rsidRDefault="00CD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3DF" w:rsidRDefault="00663E4D" w:rsidP="004259E6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6823DF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6823DF" w:rsidRDefault="006823DF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3DF" w:rsidRDefault="00663E4D" w:rsidP="004259E6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6823DF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A04A23">
      <w:rPr>
        <w:rStyle w:val="af4"/>
        <w:noProof/>
      </w:rPr>
      <w:t>5</w:t>
    </w:r>
    <w:r>
      <w:rPr>
        <w:rStyle w:val="af4"/>
      </w:rPr>
      <w:fldChar w:fldCharType="end"/>
    </w:r>
  </w:p>
  <w:p w:rsidR="006823DF" w:rsidRDefault="006823DF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5A5" w:rsidRDefault="003B75A5" w:rsidP="008F11A4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3B75A5" w:rsidRDefault="003B75A5">
    <w:pPr>
      <w:pStyle w:val="a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5A5" w:rsidRDefault="003B75A5" w:rsidP="008F11A4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A04A23">
      <w:rPr>
        <w:rStyle w:val="af4"/>
        <w:noProof/>
      </w:rPr>
      <w:t>19</w:t>
    </w:r>
    <w:r>
      <w:rPr>
        <w:rStyle w:val="af4"/>
      </w:rPr>
      <w:fldChar w:fldCharType="end"/>
    </w:r>
  </w:p>
  <w:p w:rsidR="003B75A5" w:rsidRDefault="003B75A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D73" w:rsidRDefault="00CD4D73">
      <w:r>
        <w:separator/>
      </w:r>
    </w:p>
  </w:footnote>
  <w:footnote w:type="continuationSeparator" w:id="0">
    <w:p w:rsidR="00CD4D73" w:rsidRDefault="00CD4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1">
    <w:nsid w:val="00000005"/>
    <w:multiLevelType w:val="singleLevel"/>
    <w:tmpl w:val="00000005"/>
    <w:name w:val="WW8Num17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2">
    <w:nsid w:val="02A530BB"/>
    <w:multiLevelType w:val="hybridMultilevel"/>
    <w:tmpl w:val="41AE4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5590D"/>
    <w:multiLevelType w:val="hybridMultilevel"/>
    <w:tmpl w:val="95B4AB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475C1C"/>
    <w:multiLevelType w:val="hybridMultilevel"/>
    <w:tmpl w:val="C35E8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0151EB1"/>
    <w:multiLevelType w:val="hybridMultilevel"/>
    <w:tmpl w:val="50869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6C06978"/>
    <w:multiLevelType w:val="multilevel"/>
    <w:tmpl w:val="FCAC12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303EBF"/>
    <w:multiLevelType w:val="multilevel"/>
    <w:tmpl w:val="EB7EDB7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32A0083"/>
    <w:multiLevelType w:val="hybridMultilevel"/>
    <w:tmpl w:val="9468F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B85F7A"/>
    <w:multiLevelType w:val="multilevel"/>
    <w:tmpl w:val="3B3CB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F1C5C83"/>
    <w:multiLevelType w:val="hybridMultilevel"/>
    <w:tmpl w:val="9EF8107C"/>
    <w:lvl w:ilvl="0" w:tplc="CC349B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69C88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0DCF0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DC8CE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DD252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05258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3268F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DFE11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F04FE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>
    <w:nsid w:val="48470D4B"/>
    <w:multiLevelType w:val="hybridMultilevel"/>
    <w:tmpl w:val="2D72D622"/>
    <w:lvl w:ilvl="0" w:tplc="28B86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642C39"/>
    <w:multiLevelType w:val="hybridMultilevel"/>
    <w:tmpl w:val="E65CF316"/>
    <w:lvl w:ilvl="0" w:tplc="F8D0D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E36A82"/>
    <w:multiLevelType w:val="hybridMultilevel"/>
    <w:tmpl w:val="83DC11C8"/>
    <w:lvl w:ilvl="0" w:tplc="28B86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4C01E2"/>
    <w:multiLevelType w:val="hybridMultilevel"/>
    <w:tmpl w:val="EB9C4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46074C4"/>
    <w:multiLevelType w:val="hybridMultilevel"/>
    <w:tmpl w:val="E132E794"/>
    <w:lvl w:ilvl="0" w:tplc="28B86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E1C69E6"/>
    <w:multiLevelType w:val="hybridMultilevel"/>
    <w:tmpl w:val="E5323B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3D75C7E"/>
    <w:multiLevelType w:val="hybridMultilevel"/>
    <w:tmpl w:val="A3267E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5353279"/>
    <w:multiLevelType w:val="hybridMultilevel"/>
    <w:tmpl w:val="C5E8DE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600EBE"/>
    <w:multiLevelType w:val="hybridMultilevel"/>
    <w:tmpl w:val="A85E8C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B9A1A2C"/>
    <w:multiLevelType w:val="hybridMultilevel"/>
    <w:tmpl w:val="683A16DC"/>
    <w:lvl w:ilvl="0" w:tplc="A0F46052">
      <w:numFmt w:val="bullet"/>
      <w:lvlText w:val="-"/>
      <w:lvlJc w:val="left"/>
      <w:pPr>
        <w:tabs>
          <w:tab w:val="num" w:pos="644"/>
        </w:tabs>
        <w:ind w:left="247" w:firstLine="113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7B34EB"/>
    <w:multiLevelType w:val="hybridMultilevel"/>
    <w:tmpl w:val="CDCEDC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"/>
  </w:num>
  <w:num w:numId="4">
    <w:abstractNumId w:val="2"/>
  </w:num>
  <w:num w:numId="5">
    <w:abstractNumId w:val="21"/>
  </w:num>
  <w:num w:numId="6">
    <w:abstractNumId w:val="12"/>
  </w:num>
  <w:num w:numId="7">
    <w:abstractNumId w:val="5"/>
  </w:num>
  <w:num w:numId="8">
    <w:abstractNumId w:val="8"/>
  </w:num>
  <w:num w:numId="9">
    <w:abstractNumId w:val="10"/>
  </w:num>
  <w:num w:numId="10">
    <w:abstractNumId w:val="16"/>
  </w:num>
  <w:num w:numId="11">
    <w:abstractNumId w:val="9"/>
  </w:num>
  <w:num w:numId="12">
    <w:abstractNumId w:val="6"/>
  </w:num>
  <w:num w:numId="13">
    <w:abstractNumId w:val="7"/>
  </w:num>
  <w:num w:numId="14">
    <w:abstractNumId w:val="17"/>
  </w:num>
  <w:num w:numId="15">
    <w:abstractNumId w:val="18"/>
  </w:num>
  <w:num w:numId="16">
    <w:abstractNumId w:val="14"/>
  </w:num>
  <w:num w:numId="17">
    <w:abstractNumId w:val="3"/>
  </w:num>
  <w:num w:numId="18">
    <w:abstractNumId w:val="19"/>
  </w:num>
  <w:num w:numId="19">
    <w:abstractNumId w:val="4"/>
  </w:num>
  <w:num w:numId="20">
    <w:abstractNumId w:val="15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433"/>
    <w:rsid w:val="00006B7E"/>
    <w:rsid w:val="000071B3"/>
    <w:rsid w:val="00010657"/>
    <w:rsid w:val="00010AEA"/>
    <w:rsid w:val="00010D03"/>
    <w:rsid w:val="000116EE"/>
    <w:rsid w:val="0001253C"/>
    <w:rsid w:val="0001362F"/>
    <w:rsid w:val="00013B40"/>
    <w:rsid w:val="00014D7B"/>
    <w:rsid w:val="00014FB1"/>
    <w:rsid w:val="00015607"/>
    <w:rsid w:val="00016714"/>
    <w:rsid w:val="000168C8"/>
    <w:rsid w:val="00016DED"/>
    <w:rsid w:val="00021429"/>
    <w:rsid w:val="00021AA0"/>
    <w:rsid w:val="000226D0"/>
    <w:rsid w:val="00022790"/>
    <w:rsid w:val="0002722A"/>
    <w:rsid w:val="00031922"/>
    <w:rsid w:val="00032631"/>
    <w:rsid w:val="00034A90"/>
    <w:rsid w:val="00035F8B"/>
    <w:rsid w:val="00040280"/>
    <w:rsid w:val="00040C0A"/>
    <w:rsid w:val="0004370D"/>
    <w:rsid w:val="00044638"/>
    <w:rsid w:val="000458F6"/>
    <w:rsid w:val="00045E12"/>
    <w:rsid w:val="00045E6C"/>
    <w:rsid w:val="00047B14"/>
    <w:rsid w:val="00052006"/>
    <w:rsid w:val="00052CCC"/>
    <w:rsid w:val="000530F1"/>
    <w:rsid w:val="000668A9"/>
    <w:rsid w:val="00071094"/>
    <w:rsid w:val="000736F9"/>
    <w:rsid w:val="00074F42"/>
    <w:rsid w:val="0007522E"/>
    <w:rsid w:val="000764C2"/>
    <w:rsid w:val="00077E6C"/>
    <w:rsid w:val="0008016A"/>
    <w:rsid w:val="0008156E"/>
    <w:rsid w:val="000835DB"/>
    <w:rsid w:val="00084F2F"/>
    <w:rsid w:val="000855A8"/>
    <w:rsid w:val="00085669"/>
    <w:rsid w:val="000870EB"/>
    <w:rsid w:val="000905C0"/>
    <w:rsid w:val="0009162E"/>
    <w:rsid w:val="00092127"/>
    <w:rsid w:val="00092DF2"/>
    <w:rsid w:val="000945DA"/>
    <w:rsid w:val="00094E58"/>
    <w:rsid w:val="000966BD"/>
    <w:rsid w:val="00097205"/>
    <w:rsid w:val="000A324C"/>
    <w:rsid w:val="000A3475"/>
    <w:rsid w:val="000A3B9D"/>
    <w:rsid w:val="000A467F"/>
    <w:rsid w:val="000A68D7"/>
    <w:rsid w:val="000A6A2C"/>
    <w:rsid w:val="000B01F2"/>
    <w:rsid w:val="000B2AB5"/>
    <w:rsid w:val="000B5288"/>
    <w:rsid w:val="000C06C1"/>
    <w:rsid w:val="000C2589"/>
    <w:rsid w:val="000C37CD"/>
    <w:rsid w:val="000C647F"/>
    <w:rsid w:val="000D3130"/>
    <w:rsid w:val="000D34D9"/>
    <w:rsid w:val="000D34E5"/>
    <w:rsid w:val="000E0C32"/>
    <w:rsid w:val="000E4233"/>
    <w:rsid w:val="000F03DB"/>
    <w:rsid w:val="000F069B"/>
    <w:rsid w:val="000F0C76"/>
    <w:rsid w:val="000F23C2"/>
    <w:rsid w:val="000F2477"/>
    <w:rsid w:val="000F4FF4"/>
    <w:rsid w:val="000F7E63"/>
    <w:rsid w:val="00100C9D"/>
    <w:rsid w:val="00100F96"/>
    <w:rsid w:val="00101799"/>
    <w:rsid w:val="0010331F"/>
    <w:rsid w:val="001054E5"/>
    <w:rsid w:val="00106593"/>
    <w:rsid w:val="00107117"/>
    <w:rsid w:val="0011266F"/>
    <w:rsid w:val="00113294"/>
    <w:rsid w:val="00114F5F"/>
    <w:rsid w:val="001157D1"/>
    <w:rsid w:val="00117375"/>
    <w:rsid w:val="00123D96"/>
    <w:rsid w:val="001249BA"/>
    <w:rsid w:val="0012607E"/>
    <w:rsid w:val="00126D2A"/>
    <w:rsid w:val="001274CE"/>
    <w:rsid w:val="0013031E"/>
    <w:rsid w:val="00132290"/>
    <w:rsid w:val="0013521C"/>
    <w:rsid w:val="00135DF0"/>
    <w:rsid w:val="001372CC"/>
    <w:rsid w:val="00137904"/>
    <w:rsid w:val="00142340"/>
    <w:rsid w:val="00143420"/>
    <w:rsid w:val="001435BD"/>
    <w:rsid w:val="00146FCD"/>
    <w:rsid w:val="00152F33"/>
    <w:rsid w:val="00155B2A"/>
    <w:rsid w:val="00157539"/>
    <w:rsid w:val="00160023"/>
    <w:rsid w:val="001615DC"/>
    <w:rsid w:val="001629E1"/>
    <w:rsid w:val="001645D4"/>
    <w:rsid w:val="00164EB4"/>
    <w:rsid w:val="0016522F"/>
    <w:rsid w:val="001665AD"/>
    <w:rsid w:val="00170B32"/>
    <w:rsid w:val="001718FD"/>
    <w:rsid w:val="00172913"/>
    <w:rsid w:val="00172F88"/>
    <w:rsid w:val="0017587B"/>
    <w:rsid w:val="00176770"/>
    <w:rsid w:val="00176C29"/>
    <w:rsid w:val="00176C8C"/>
    <w:rsid w:val="00182801"/>
    <w:rsid w:val="00187779"/>
    <w:rsid w:val="001920CE"/>
    <w:rsid w:val="00193EE3"/>
    <w:rsid w:val="00193FE4"/>
    <w:rsid w:val="00197A1D"/>
    <w:rsid w:val="001A1A99"/>
    <w:rsid w:val="001A2F8C"/>
    <w:rsid w:val="001A578B"/>
    <w:rsid w:val="001A66A9"/>
    <w:rsid w:val="001A7A6C"/>
    <w:rsid w:val="001A7CAF"/>
    <w:rsid w:val="001B00B2"/>
    <w:rsid w:val="001B7B39"/>
    <w:rsid w:val="001C1CBB"/>
    <w:rsid w:val="001C2081"/>
    <w:rsid w:val="001C2262"/>
    <w:rsid w:val="001C3C34"/>
    <w:rsid w:val="001C4E01"/>
    <w:rsid w:val="001C53D2"/>
    <w:rsid w:val="001C67F7"/>
    <w:rsid w:val="001C7CA2"/>
    <w:rsid w:val="001D1FE5"/>
    <w:rsid w:val="001D21B1"/>
    <w:rsid w:val="001D42C3"/>
    <w:rsid w:val="001D5E10"/>
    <w:rsid w:val="001D651B"/>
    <w:rsid w:val="001D7F52"/>
    <w:rsid w:val="001E1B86"/>
    <w:rsid w:val="001E2726"/>
    <w:rsid w:val="001E2F4F"/>
    <w:rsid w:val="001F12C4"/>
    <w:rsid w:val="001F1EEE"/>
    <w:rsid w:val="001F363E"/>
    <w:rsid w:val="001F37D9"/>
    <w:rsid w:val="001F3AA0"/>
    <w:rsid w:val="001F541A"/>
    <w:rsid w:val="001F7144"/>
    <w:rsid w:val="001F7DB9"/>
    <w:rsid w:val="00203912"/>
    <w:rsid w:val="00204A94"/>
    <w:rsid w:val="002063F5"/>
    <w:rsid w:val="00212BBA"/>
    <w:rsid w:val="00216BFA"/>
    <w:rsid w:val="00217A2D"/>
    <w:rsid w:val="002224A7"/>
    <w:rsid w:val="0022328A"/>
    <w:rsid w:val="0022432D"/>
    <w:rsid w:val="00224401"/>
    <w:rsid w:val="0022706B"/>
    <w:rsid w:val="00227508"/>
    <w:rsid w:val="00230F1F"/>
    <w:rsid w:val="00231075"/>
    <w:rsid w:val="002321AE"/>
    <w:rsid w:val="00241489"/>
    <w:rsid w:val="0024532D"/>
    <w:rsid w:val="00246BD1"/>
    <w:rsid w:val="002472BB"/>
    <w:rsid w:val="00251922"/>
    <w:rsid w:val="002531AF"/>
    <w:rsid w:val="00253483"/>
    <w:rsid w:val="00254C0C"/>
    <w:rsid w:val="002551DE"/>
    <w:rsid w:val="00257B37"/>
    <w:rsid w:val="00257FE8"/>
    <w:rsid w:val="0026148D"/>
    <w:rsid w:val="00261940"/>
    <w:rsid w:val="00266590"/>
    <w:rsid w:val="00271C9A"/>
    <w:rsid w:val="002725C1"/>
    <w:rsid w:val="00272B9C"/>
    <w:rsid w:val="00272F40"/>
    <w:rsid w:val="00274437"/>
    <w:rsid w:val="002758DB"/>
    <w:rsid w:val="00275AC4"/>
    <w:rsid w:val="00277DFE"/>
    <w:rsid w:val="002807B1"/>
    <w:rsid w:val="00281289"/>
    <w:rsid w:val="002848C4"/>
    <w:rsid w:val="00286B18"/>
    <w:rsid w:val="00290663"/>
    <w:rsid w:val="0029341F"/>
    <w:rsid w:val="00293BD9"/>
    <w:rsid w:val="002960DE"/>
    <w:rsid w:val="0029756F"/>
    <w:rsid w:val="002A045F"/>
    <w:rsid w:val="002A06A0"/>
    <w:rsid w:val="002A0C05"/>
    <w:rsid w:val="002A4A3F"/>
    <w:rsid w:val="002A7FD1"/>
    <w:rsid w:val="002B5882"/>
    <w:rsid w:val="002B5988"/>
    <w:rsid w:val="002C29B6"/>
    <w:rsid w:val="002C2E6D"/>
    <w:rsid w:val="002C356F"/>
    <w:rsid w:val="002C42BB"/>
    <w:rsid w:val="002C46AD"/>
    <w:rsid w:val="002C4D8C"/>
    <w:rsid w:val="002C6CBD"/>
    <w:rsid w:val="002C7C4E"/>
    <w:rsid w:val="002D0DAB"/>
    <w:rsid w:val="002D2961"/>
    <w:rsid w:val="002D2B44"/>
    <w:rsid w:val="002D5ADF"/>
    <w:rsid w:val="002D6C73"/>
    <w:rsid w:val="002D6CFD"/>
    <w:rsid w:val="002D75C1"/>
    <w:rsid w:val="002D7A4D"/>
    <w:rsid w:val="002E0C3A"/>
    <w:rsid w:val="002E4071"/>
    <w:rsid w:val="002E46A8"/>
    <w:rsid w:val="002E6C51"/>
    <w:rsid w:val="002E6DF3"/>
    <w:rsid w:val="002F209A"/>
    <w:rsid w:val="002F51C7"/>
    <w:rsid w:val="00301B8C"/>
    <w:rsid w:val="003034FB"/>
    <w:rsid w:val="00303A57"/>
    <w:rsid w:val="00304B89"/>
    <w:rsid w:val="00306074"/>
    <w:rsid w:val="003070D9"/>
    <w:rsid w:val="003071CD"/>
    <w:rsid w:val="00311C30"/>
    <w:rsid w:val="00312C43"/>
    <w:rsid w:val="00315388"/>
    <w:rsid w:val="0031555B"/>
    <w:rsid w:val="00317E24"/>
    <w:rsid w:val="003201DA"/>
    <w:rsid w:val="0032052F"/>
    <w:rsid w:val="00321242"/>
    <w:rsid w:val="003222E6"/>
    <w:rsid w:val="0032452B"/>
    <w:rsid w:val="0032514F"/>
    <w:rsid w:val="0032545F"/>
    <w:rsid w:val="00330EE3"/>
    <w:rsid w:val="003413F3"/>
    <w:rsid w:val="00345A48"/>
    <w:rsid w:val="00350EE0"/>
    <w:rsid w:val="003518E2"/>
    <w:rsid w:val="00352C17"/>
    <w:rsid w:val="00352FCA"/>
    <w:rsid w:val="0035362D"/>
    <w:rsid w:val="00355860"/>
    <w:rsid w:val="003568EB"/>
    <w:rsid w:val="00360903"/>
    <w:rsid w:val="003626BD"/>
    <w:rsid w:val="00362BFC"/>
    <w:rsid w:val="00364B19"/>
    <w:rsid w:val="00364E33"/>
    <w:rsid w:val="00364FFC"/>
    <w:rsid w:val="003652CA"/>
    <w:rsid w:val="003671C9"/>
    <w:rsid w:val="003710C2"/>
    <w:rsid w:val="00372B07"/>
    <w:rsid w:val="00372B6C"/>
    <w:rsid w:val="00373198"/>
    <w:rsid w:val="003743AC"/>
    <w:rsid w:val="00376A6A"/>
    <w:rsid w:val="00377270"/>
    <w:rsid w:val="00377786"/>
    <w:rsid w:val="00382106"/>
    <w:rsid w:val="00385E40"/>
    <w:rsid w:val="003862E3"/>
    <w:rsid w:val="00387E9F"/>
    <w:rsid w:val="00390254"/>
    <w:rsid w:val="00391E3B"/>
    <w:rsid w:val="0039270A"/>
    <w:rsid w:val="00392EDE"/>
    <w:rsid w:val="00393A5E"/>
    <w:rsid w:val="00397C3D"/>
    <w:rsid w:val="00397E30"/>
    <w:rsid w:val="003A2ACC"/>
    <w:rsid w:val="003A3B87"/>
    <w:rsid w:val="003A69EE"/>
    <w:rsid w:val="003A7E71"/>
    <w:rsid w:val="003B1A02"/>
    <w:rsid w:val="003B52D6"/>
    <w:rsid w:val="003B579E"/>
    <w:rsid w:val="003B75A5"/>
    <w:rsid w:val="003C232C"/>
    <w:rsid w:val="003C785F"/>
    <w:rsid w:val="003D1D00"/>
    <w:rsid w:val="003D1E09"/>
    <w:rsid w:val="003D38FA"/>
    <w:rsid w:val="003D3997"/>
    <w:rsid w:val="003D586B"/>
    <w:rsid w:val="003D67F2"/>
    <w:rsid w:val="003E101E"/>
    <w:rsid w:val="003E2ECA"/>
    <w:rsid w:val="003E4606"/>
    <w:rsid w:val="003E598B"/>
    <w:rsid w:val="003E72B1"/>
    <w:rsid w:val="003E7653"/>
    <w:rsid w:val="003F27BD"/>
    <w:rsid w:val="003F3850"/>
    <w:rsid w:val="003F53D3"/>
    <w:rsid w:val="00401006"/>
    <w:rsid w:val="00404166"/>
    <w:rsid w:val="00404E4E"/>
    <w:rsid w:val="004068D0"/>
    <w:rsid w:val="00406A24"/>
    <w:rsid w:val="00407D13"/>
    <w:rsid w:val="004112C1"/>
    <w:rsid w:val="00411BBC"/>
    <w:rsid w:val="00411C26"/>
    <w:rsid w:val="00411F38"/>
    <w:rsid w:val="00414652"/>
    <w:rsid w:val="00415064"/>
    <w:rsid w:val="00415856"/>
    <w:rsid w:val="00415AE8"/>
    <w:rsid w:val="004165F8"/>
    <w:rsid w:val="00421A2D"/>
    <w:rsid w:val="004240CA"/>
    <w:rsid w:val="004259E6"/>
    <w:rsid w:val="00425EE0"/>
    <w:rsid w:val="00425FE3"/>
    <w:rsid w:val="0042696B"/>
    <w:rsid w:val="00426D2E"/>
    <w:rsid w:val="004328C2"/>
    <w:rsid w:val="00436E27"/>
    <w:rsid w:val="004410BE"/>
    <w:rsid w:val="00442708"/>
    <w:rsid w:val="00443822"/>
    <w:rsid w:val="00443D9F"/>
    <w:rsid w:val="00446E12"/>
    <w:rsid w:val="00446FA4"/>
    <w:rsid w:val="00451C03"/>
    <w:rsid w:val="00453659"/>
    <w:rsid w:val="00454604"/>
    <w:rsid w:val="00454DCD"/>
    <w:rsid w:val="00457441"/>
    <w:rsid w:val="00461F7E"/>
    <w:rsid w:val="0046271C"/>
    <w:rsid w:val="0046382D"/>
    <w:rsid w:val="00463AF6"/>
    <w:rsid w:val="00465765"/>
    <w:rsid w:val="004677BF"/>
    <w:rsid w:val="004713A0"/>
    <w:rsid w:val="004722FC"/>
    <w:rsid w:val="004745DE"/>
    <w:rsid w:val="00476A84"/>
    <w:rsid w:val="00480990"/>
    <w:rsid w:val="00480CB4"/>
    <w:rsid w:val="0048218C"/>
    <w:rsid w:val="00483257"/>
    <w:rsid w:val="00484E5F"/>
    <w:rsid w:val="004851DA"/>
    <w:rsid w:val="004920C5"/>
    <w:rsid w:val="0049284B"/>
    <w:rsid w:val="00492A94"/>
    <w:rsid w:val="00495831"/>
    <w:rsid w:val="004A03ED"/>
    <w:rsid w:val="004A1B28"/>
    <w:rsid w:val="004A67C6"/>
    <w:rsid w:val="004A70CC"/>
    <w:rsid w:val="004B156F"/>
    <w:rsid w:val="004B17FF"/>
    <w:rsid w:val="004B300C"/>
    <w:rsid w:val="004B3B62"/>
    <w:rsid w:val="004C2473"/>
    <w:rsid w:val="004C4BDC"/>
    <w:rsid w:val="004C76EB"/>
    <w:rsid w:val="004D6CE4"/>
    <w:rsid w:val="004D6D67"/>
    <w:rsid w:val="004E3665"/>
    <w:rsid w:val="004E40D5"/>
    <w:rsid w:val="004E7F7E"/>
    <w:rsid w:val="004F2728"/>
    <w:rsid w:val="004F53EA"/>
    <w:rsid w:val="004F664C"/>
    <w:rsid w:val="00501052"/>
    <w:rsid w:val="0050399A"/>
    <w:rsid w:val="00506798"/>
    <w:rsid w:val="00513CF8"/>
    <w:rsid w:val="00514310"/>
    <w:rsid w:val="005159E4"/>
    <w:rsid w:val="0051660F"/>
    <w:rsid w:val="00524D26"/>
    <w:rsid w:val="0052609C"/>
    <w:rsid w:val="005335C9"/>
    <w:rsid w:val="0053659A"/>
    <w:rsid w:val="00536965"/>
    <w:rsid w:val="0054139D"/>
    <w:rsid w:val="005415E3"/>
    <w:rsid w:val="00542E8C"/>
    <w:rsid w:val="00543873"/>
    <w:rsid w:val="00553D84"/>
    <w:rsid w:val="00554508"/>
    <w:rsid w:val="00556F5D"/>
    <w:rsid w:val="00562823"/>
    <w:rsid w:val="00563744"/>
    <w:rsid w:val="00570B83"/>
    <w:rsid w:val="00572B4E"/>
    <w:rsid w:val="00573425"/>
    <w:rsid w:val="00574165"/>
    <w:rsid w:val="00575AF7"/>
    <w:rsid w:val="00575C80"/>
    <w:rsid w:val="00576F46"/>
    <w:rsid w:val="00577A4E"/>
    <w:rsid w:val="0058007C"/>
    <w:rsid w:val="0058009D"/>
    <w:rsid w:val="0058035E"/>
    <w:rsid w:val="005868E8"/>
    <w:rsid w:val="005872CD"/>
    <w:rsid w:val="00593C08"/>
    <w:rsid w:val="00593CC3"/>
    <w:rsid w:val="0059494D"/>
    <w:rsid w:val="0059731A"/>
    <w:rsid w:val="005A0092"/>
    <w:rsid w:val="005A0460"/>
    <w:rsid w:val="005A0605"/>
    <w:rsid w:val="005A0FE9"/>
    <w:rsid w:val="005A34BF"/>
    <w:rsid w:val="005A5531"/>
    <w:rsid w:val="005A5DA5"/>
    <w:rsid w:val="005B2091"/>
    <w:rsid w:val="005B2A40"/>
    <w:rsid w:val="005B40DF"/>
    <w:rsid w:val="005B4212"/>
    <w:rsid w:val="005B431A"/>
    <w:rsid w:val="005C2288"/>
    <w:rsid w:val="005C49BA"/>
    <w:rsid w:val="005C565A"/>
    <w:rsid w:val="005D10C3"/>
    <w:rsid w:val="005D5A48"/>
    <w:rsid w:val="005D6C71"/>
    <w:rsid w:val="005D77D1"/>
    <w:rsid w:val="005E1E34"/>
    <w:rsid w:val="005E2074"/>
    <w:rsid w:val="005E35DF"/>
    <w:rsid w:val="005E3DC0"/>
    <w:rsid w:val="005E6B5E"/>
    <w:rsid w:val="005E79DB"/>
    <w:rsid w:val="005F0F82"/>
    <w:rsid w:val="005F20B2"/>
    <w:rsid w:val="005F213D"/>
    <w:rsid w:val="005F3FC1"/>
    <w:rsid w:val="005F418C"/>
    <w:rsid w:val="005F4213"/>
    <w:rsid w:val="005F43AA"/>
    <w:rsid w:val="005F599E"/>
    <w:rsid w:val="005F6176"/>
    <w:rsid w:val="00600EF8"/>
    <w:rsid w:val="00601ECF"/>
    <w:rsid w:val="006029BD"/>
    <w:rsid w:val="00603F27"/>
    <w:rsid w:val="0060721D"/>
    <w:rsid w:val="00607A6A"/>
    <w:rsid w:val="00607FC0"/>
    <w:rsid w:val="00611957"/>
    <w:rsid w:val="00611E82"/>
    <w:rsid w:val="00612A43"/>
    <w:rsid w:val="006147A9"/>
    <w:rsid w:val="00617324"/>
    <w:rsid w:val="00617D3F"/>
    <w:rsid w:val="00621A36"/>
    <w:rsid w:val="00621BB5"/>
    <w:rsid w:val="00623F90"/>
    <w:rsid w:val="00624B3A"/>
    <w:rsid w:val="006260C1"/>
    <w:rsid w:val="00626603"/>
    <w:rsid w:val="00630691"/>
    <w:rsid w:val="0063163E"/>
    <w:rsid w:val="00633617"/>
    <w:rsid w:val="00634EEF"/>
    <w:rsid w:val="00635440"/>
    <w:rsid w:val="00636090"/>
    <w:rsid w:val="00636DEB"/>
    <w:rsid w:val="006374FA"/>
    <w:rsid w:val="00642F64"/>
    <w:rsid w:val="00644E5C"/>
    <w:rsid w:val="00650649"/>
    <w:rsid w:val="00651726"/>
    <w:rsid w:val="00652C74"/>
    <w:rsid w:val="00662E99"/>
    <w:rsid w:val="00663E4D"/>
    <w:rsid w:val="00664A34"/>
    <w:rsid w:val="006654BC"/>
    <w:rsid w:val="006734FA"/>
    <w:rsid w:val="00674CA1"/>
    <w:rsid w:val="00676F01"/>
    <w:rsid w:val="006771AB"/>
    <w:rsid w:val="006823DF"/>
    <w:rsid w:val="00687241"/>
    <w:rsid w:val="00691B5A"/>
    <w:rsid w:val="00692097"/>
    <w:rsid w:val="006921AA"/>
    <w:rsid w:val="00696394"/>
    <w:rsid w:val="006A07D7"/>
    <w:rsid w:val="006A3786"/>
    <w:rsid w:val="006A4179"/>
    <w:rsid w:val="006A72BE"/>
    <w:rsid w:val="006A79C5"/>
    <w:rsid w:val="006B0775"/>
    <w:rsid w:val="006B3FA2"/>
    <w:rsid w:val="006B57F9"/>
    <w:rsid w:val="006B5E9E"/>
    <w:rsid w:val="006C059A"/>
    <w:rsid w:val="006C2722"/>
    <w:rsid w:val="006C5E84"/>
    <w:rsid w:val="006C7B98"/>
    <w:rsid w:val="006D03E4"/>
    <w:rsid w:val="006D04E6"/>
    <w:rsid w:val="006D144D"/>
    <w:rsid w:val="006D2277"/>
    <w:rsid w:val="006D4927"/>
    <w:rsid w:val="006D5D81"/>
    <w:rsid w:val="006D668E"/>
    <w:rsid w:val="006D6A85"/>
    <w:rsid w:val="006D7E98"/>
    <w:rsid w:val="006E27F8"/>
    <w:rsid w:val="006E2E3E"/>
    <w:rsid w:val="006E4E42"/>
    <w:rsid w:val="006E5D6F"/>
    <w:rsid w:val="006E6E5C"/>
    <w:rsid w:val="006E7F74"/>
    <w:rsid w:val="006F0390"/>
    <w:rsid w:val="006F2DD8"/>
    <w:rsid w:val="006F2FD0"/>
    <w:rsid w:val="006F5F09"/>
    <w:rsid w:val="00701577"/>
    <w:rsid w:val="007020F5"/>
    <w:rsid w:val="0070291C"/>
    <w:rsid w:val="00703128"/>
    <w:rsid w:val="00703CAD"/>
    <w:rsid w:val="007059CD"/>
    <w:rsid w:val="007063DE"/>
    <w:rsid w:val="00706CA5"/>
    <w:rsid w:val="00710372"/>
    <w:rsid w:val="007108A5"/>
    <w:rsid w:val="00712226"/>
    <w:rsid w:val="007131FF"/>
    <w:rsid w:val="00716C53"/>
    <w:rsid w:val="00717684"/>
    <w:rsid w:val="007205A4"/>
    <w:rsid w:val="00723BDB"/>
    <w:rsid w:val="00724180"/>
    <w:rsid w:val="00730442"/>
    <w:rsid w:val="007307C2"/>
    <w:rsid w:val="00731E00"/>
    <w:rsid w:val="0073568C"/>
    <w:rsid w:val="00737BCC"/>
    <w:rsid w:val="0074083A"/>
    <w:rsid w:val="00742FC8"/>
    <w:rsid w:val="00745FEF"/>
    <w:rsid w:val="00751342"/>
    <w:rsid w:val="0075160E"/>
    <w:rsid w:val="00754433"/>
    <w:rsid w:val="007613B2"/>
    <w:rsid w:val="00761E0C"/>
    <w:rsid w:val="007629C1"/>
    <w:rsid w:val="00764546"/>
    <w:rsid w:val="00764B15"/>
    <w:rsid w:val="00765643"/>
    <w:rsid w:val="00766681"/>
    <w:rsid w:val="00767C48"/>
    <w:rsid w:val="00774853"/>
    <w:rsid w:val="007751B4"/>
    <w:rsid w:val="00776972"/>
    <w:rsid w:val="00776A13"/>
    <w:rsid w:val="0078247C"/>
    <w:rsid w:val="00784969"/>
    <w:rsid w:val="007863EA"/>
    <w:rsid w:val="007873DF"/>
    <w:rsid w:val="007912C2"/>
    <w:rsid w:val="0079299E"/>
    <w:rsid w:val="00792AF0"/>
    <w:rsid w:val="00797842"/>
    <w:rsid w:val="007A0959"/>
    <w:rsid w:val="007A1E2F"/>
    <w:rsid w:val="007A77C8"/>
    <w:rsid w:val="007A7BA1"/>
    <w:rsid w:val="007B0967"/>
    <w:rsid w:val="007B3779"/>
    <w:rsid w:val="007B388E"/>
    <w:rsid w:val="007B6281"/>
    <w:rsid w:val="007B6A39"/>
    <w:rsid w:val="007C0E27"/>
    <w:rsid w:val="007C15AD"/>
    <w:rsid w:val="007C1B56"/>
    <w:rsid w:val="007C3725"/>
    <w:rsid w:val="007C4FAE"/>
    <w:rsid w:val="007C68B1"/>
    <w:rsid w:val="007D0443"/>
    <w:rsid w:val="007D07EC"/>
    <w:rsid w:val="007D08A0"/>
    <w:rsid w:val="007D52C6"/>
    <w:rsid w:val="007D7BE5"/>
    <w:rsid w:val="007E0482"/>
    <w:rsid w:val="007E1A46"/>
    <w:rsid w:val="007E21C0"/>
    <w:rsid w:val="007E37F2"/>
    <w:rsid w:val="007E5CC8"/>
    <w:rsid w:val="007E5EBF"/>
    <w:rsid w:val="007E77AD"/>
    <w:rsid w:val="007F3147"/>
    <w:rsid w:val="007F7EA4"/>
    <w:rsid w:val="00801BF9"/>
    <w:rsid w:val="0080259C"/>
    <w:rsid w:val="00804148"/>
    <w:rsid w:val="00804676"/>
    <w:rsid w:val="00804FF8"/>
    <w:rsid w:val="008104BF"/>
    <w:rsid w:val="00810861"/>
    <w:rsid w:val="00812C5C"/>
    <w:rsid w:val="008131C7"/>
    <w:rsid w:val="00814E94"/>
    <w:rsid w:val="00815FB4"/>
    <w:rsid w:val="008200CD"/>
    <w:rsid w:val="008208CC"/>
    <w:rsid w:val="00821AB1"/>
    <w:rsid w:val="00825A26"/>
    <w:rsid w:val="00826163"/>
    <w:rsid w:val="00832D0E"/>
    <w:rsid w:val="00834D67"/>
    <w:rsid w:val="008354F8"/>
    <w:rsid w:val="00841BF5"/>
    <w:rsid w:val="008436F5"/>
    <w:rsid w:val="00843E37"/>
    <w:rsid w:val="0084674C"/>
    <w:rsid w:val="00851053"/>
    <w:rsid w:val="00851417"/>
    <w:rsid w:val="00851C48"/>
    <w:rsid w:val="00854ECD"/>
    <w:rsid w:val="00860946"/>
    <w:rsid w:val="00862286"/>
    <w:rsid w:val="00870B49"/>
    <w:rsid w:val="00872DB7"/>
    <w:rsid w:val="00874390"/>
    <w:rsid w:val="00877330"/>
    <w:rsid w:val="00880986"/>
    <w:rsid w:val="008838F7"/>
    <w:rsid w:val="00883E9B"/>
    <w:rsid w:val="0088652F"/>
    <w:rsid w:val="00886A36"/>
    <w:rsid w:val="0088773F"/>
    <w:rsid w:val="00894A55"/>
    <w:rsid w:val="00895681"/>
    <w:rsid w:val="00895E0A"/>
    <w:rsid w:val="00897B4A"/>
    <w:rsid w:val="008A030A"/>
    <w:rsid w:val="008B1285"/>
    <w:rsid w:val="008B2385"/>
    <w:rsid w:val="008B54A1"/>
    <w:rsid w:val="008B7605"/>
    <w:rsid w:val="008B77E5"/>
    <w:rsid w:val="008B797C"/>
    <w:rsid w:val="008C18C6"/>
    <w:rsid w:val="008C2110"/>
    <w:rsid w:val="008C2653"/>
    <w:rsid w:val="008C2BC4"/>
    <w:rsid w:val="008C4683"/>
    <w:rsid w:val="008C47CF"/>
    <w:rsid w:val="008C48D6"/>
    <w:rsid w:val="008C7AB6"/>
    <w:rsid w:val="008D0220"/>
    <w:rsid w:val="008D0C77"/>
    <w:rsid w:val="008D1731"/>
    <w:rsid w:val="008D470E"/>
    <w:rsid w:val="008D64B8"/>
    <w:rsid w:val="008D6CE9"/>
    <w:rsid w:val="008D78E3"/>
    <w:rsid w:val="008E1AAE"/>
    <w:rsid w:val="008E1BE8"/>
    <w:rsid w:val="008E5FBF"/>
    <w:rsid w:val="008E65ED"/>
    <w:rsid w:val="008E6F54"/>
    <w:rsid w:val="008F23DE"/>
    <w:rsid w:val="008F4692"/>
    <w:rsid w:val="008F4A49"/>
    <w:rsid w:val="008F7069"/>
    <w:rsid w:val="009000D3"/>
    <w:rsid w:val="009003E6"/>
    <w:rsid w:val="00904930"/>
    <w:rsid w:val="00906097"/>
    <w:rsid w:val="00906EFA"/>
    <w:rsid w:val="0091008C"/>
    <w:rsid w:val="00910DA1"/>
    <w:rsid w:val="0091454B"/>
    <w:rsid w:val="00921B7F"/>
    <w:rsid w:val="009262CC"/>
    <w:rsid w:val="00926F26"/>
    <w:rsid w:val="00927BA4"/>
    <w:rsid w:val="0093047D"/>
    <w:rsid w:val="009307C5"/>
    <w:rsid w:val="00930916"/>
    <w:rsid w:val="00942867"/>
    <w:rsid w:val="00943AC5"/>
    <w:rsid w:val="00944812"/>
    <w:rsid w:val="0094492E"/>
    <w:rsid w:val="00946C3C"/>
    <w:rsid w:val="0095145C"/>
    <w:rsid w:val="009517A6"/>
    <w:rsid w:val="00953CCC"/>
    <w:rsid w:val="00953CE2"/>
    <w:rsid w:val="009540AD"/>
    <w:rsid w:val="00961F1D"/>
    <w:rsid w:val="0096246B"/>
    <w:rsid w:val="0096341F"/>
    <w:rsid w:val="00963C83"/>
    <w:rsid w:val="00964839"/>
    <w:rsid w:val="00965C10"/>
    <w:rsid w:val="009705ED"/>
    <w:rsid w:val="00972017"/>
    <w:rsid w:val="009720AC"/>
    <w:rsid w:val="00981FC8"/>
    <w:rsid w:val="009827E8"/>
    <w:rsid w:val="009828E7"/>
    <w:rsid w:val="00982F95"/>
    <w:rsid w:val="009842F5"/>
    <w:rsid w:val="009853C8"/>
    <w:rsid w:val="009858A7"/>
    <w:rsid w:val="009950AF"/>
    <w:rsid w:val="00997319"/>
    <w:rsid w:val="009A4165"/>
    <w:rsid w:val="009A508B"/>
    <w:rsid w:val="009B01D6"/>
    <w:rsid w:val="009B13F9"/>
    <w:rsid w:val="009B35A9"/>
    <w:rsid w:val="009B38C8"/>
    <w:rsid w:val="009B5641"/>
    <w:rsid w:val="009C135C"/>
    <w:rsid w:val="009C1D31"/>
    <w:rsid w:val="009C43E0"/>
    <w:rsid w:val="009C495B"/>
    <w:rsid w:val="009C4F31"/>
    <w:rsid w:val="009D06B4"/>
    <w:rsid w:val="009D0F7D"/>
    <w:rsid w:val="009D18FB"/>
    <w:rsid w:val="009D2317"/>
    <w:rsid w:val="009D2AAF"/>
    <w:rsid w:val="009D6397"/>
    <w:rsid w:val="009E18A7"/>
    <w:rsid w:val="009E3554"/>
    <w:rsid w:val="009E4770"/>
    <w:rsid w:val="009F4349"/>
    <w:rsid w:val="009F5D57"/>
    <w:rsid w:val="00A03EBB"/>
    <w:rsid w:val="00A04A23"/>
    <w:rsid w:val="00A04E12"/>
    <w:rsid w:val="00A13188"/>
    <w:rsid w:val="00A1361D"/>
    <w:rsid w:val="00A13B4B"/>
    <w:rsid w:val="00A13B60"/>
    <w:rsid w:val="00A13F3C"/>
    <w:rsid w:val="00A1436B"/>
    <w:rsid w:val="00A147C0"/>
    <w:rsid w:val="00A15152"/>
    <w:rsid w:val="00A20FDC"/>
    <w:rsid w:val="00A22D37"/>
    <w:rsid w:val="00A26B38"/>
    <w:rsid w:val="00A27303"/>
    <w:rsid w:val="00A30C9E"/>
    <w:rsid w:val="00A3204F"/>
    <w:rsid w:val="00A32A9F"/>
    <w:rsid w:val="00A33F0C"/>
    <w:rsid w:val="00A3595C"/>
    <w:rsid w:val="00A36849"/>
    <w:rsid w:val="00A36B1C"/>
    <w:rsid w:val="00A408EC"/>
    <w:rsid w:val="00A4090E"/>
    <w:rsid w:val="00A41644"/>
    <w:rsid w:val="00A432AC"/>
    <w:rsid w:val="00A4369F"/>
    <w:rsid w:val="00A43EF7"/>
    <w:rsid w:val="00A45964"/>
    <w:rsid w:val="00A472AF"/>
    <w:rsid w:val="00A47836"/>
    <w:rsid w:val="00A50003"/>
    <w:rsid w:val="00A52A17"/>
    <w:rsid w:val="00A53FF6"/>
    <w:rsid w:val="00A5435E"/>
    <w:rsid w:val="00A56074"/>
    <w:rsid w:val="00A57BFB"/>
    <w:rsid w:val="00A63F72"/>
    <w:rsid w:val="00A6616B"/>
    <w:rsid w:val="00A7045F"/>
    <w:rsid w:val="00A70485"/>
    <w:rsid w:val="00A7049D"/>
    <w:rsid w:val="00A7053C"/>
    <w:rsid w:val="00A70C3F"/>
    <w:rsid w:val="00A71E13"/>
    <w:rsid w:val="00A723E8"/>
    <w:rsid w:val="00A75088"/>
    <w:rsid w:val="00A76BD0"/>
    <w:rsid w:val="00A7749C"/>
    <w:rsid w:val="00A7764E"/>
    <w:rsid w:val="00A81E7C"/>
    <w:rsid w:val="00A82F5B"/>
    <w:rsid w:val="00A8354D"/>
    <w:rsid w:val="00A83AB1"/>
    <w:rsid w:val="00A84ECF"/>
    <w:rsid w:val="00A87AA7"/>
    <w:rsid w:val="00A9233E"/>
    <w:rsid w:val="00A92527"/>
    <w:rsid w:val="00A92F67"/>
    <w:rsid w:val="00A9504D"/>
    <w:rsid w:val="00AA1410"/>
    <w:rsid w:val="00AA2E77"/>
    <w:rsid w:val="00AB19F5"/>
    <w:rsid w:val="00AB1E39"/>
    <w:rsid w:val="00AB2BEC"/>
    <w:rsid w:val="00AB636C"/>
    <w:rsid w:val="00AB7A83"/>
    <w:rsid w:val="00AC03F0"/>
    <w:rsid w:val="00AC1122"/>
    <w:rsid w:val="00AC5E97"/>
    <w:rsid w:val="00AC679B"/>
    <w:rsid w:val="00AD022B"/>
    <w:rsid w:val="00AD0516"/>
    <w:rsid w:val="00AD1385"/>
    <w:rsid w:val="00AD55B7"/>
    <w:rsid w:val="00AD5BDE"/>
    <w:rsid w:val="00AD73B2"/>
    <w:rsid w:val="00AE1370"/>
    <w:rsid w:val="00AE6667"/>
    <w:rsid w:val="00AE66CC"/>
    <w:rsid w:val="00AE699F"/>
    <w:rsid w:val="00AE6EA4"/>
    <w:rsid w:val="00AF2FE3"/>
    <w:rsid w:val="00AF3B02"/>
    <w:rsid w:val="00B02559"/>
    <w:rsid w:val="00B12103"/>
    <w:rsid w:val="00B125E1"/>
    <w:rsid w:val="00B15D64"/>
    <w:rsid w:val="00B17455"/>
    <w:rsid w:val="00B17AA2"/>
    <w:rsid w:val="00B17F6E"/>
    <w:rsid w:val="00B20218"/>
    <w:rsid w:val="00B20FD0"/>
    <w:rsid w:val="00B21859"/>
    <w:rsid w:val="00B22AF4"/>
    <w:rsid w:val="00B230FC"/>
    <w:rsid w:val="00B243CD"/>
    <w:rsid w:val="00B25AB9"/>
    <w:rsid w:val="00B266C3"/>
    <w:rsid w:val="00B26937"/>
    <w:rsid w:val="00B26F4B"/>
    <w:rsid w:val="00B2763F"/>
    <w:rsid w:val="00B27DFD"/>
    <w:rsid w:val="00B359B9"/>
    <w:rsid w:val="00B4033B"/>
    <w:rsid w:val="00B408FD"/>
    <w:rsid w:val="00B4254A"/>
    <w:rsid w:val="00B42E30"/>
    <w:rsid w:val="00B47EC6"/>
    <w:rsid w:val="00B51D64"/>
    <w:rsid w:val="00B5319B"/>
    <w:rsid w:val="00B57068"/>
    <w:rsid w:val="00B62C6C"/>
    <w:rsid w:val="00B64482"/>
    <w:rsid w:val="00B65DB0"/>
    <w:rsid w:val="00B707D5"/>
    <w:rsid w:val="00B714AB"/>
    <w:rsid w:val="00B75055"/>
    <w:rsid w:val="00B752AC"/>
    <w:rsid w:val="00B75806"/>
    <w:rsid w:val="00B758B6"/>
    <w:rsid w:val="00B82FC5"/>
    <w:rsid w:val="00B83D60"/>
    <w:rsid w:val="00B86BF5"/>
    <w:rsid w:val="00B94DF4"/>
    <w:rsid w:val="00B97DCA"/>
    <w:rsid w:val="00BA145B"/>
    <w:rsid w:val="00BA17AD"/>
    <w:rsid w:val="00BA182C"/>
    <w:rsid w:val="00BA1F2B"/>
    <w:rsid w:val="00BA2AF0"/>
    <w:rsid w:val="00BA4C18"/>
    <w:rsid w:val="00BA55BD"/>
    <w:rsid w:val="00BA56C6"/>
    <w:rsid w:val="00BA5959"/>
    <w:rsid w:val="00BB01C1"/>
    <w:rsid w:val="00BB1720"/>
    <w:rsid w:val="00BB54CE"/>
    <w:rsid w:val="00BB5A2E"/>
    <w:rsid w:val="00BB6E1B"/>
    <w:rsid w:val="00BB73D9"/>
    <w:rsid w:val="00BB7BF4"/>
    <w:rsid w:val="00BC0BE2"/>
    <w:rsid w:val="00BC0D54"/>
    <w:rsid w:val="00BC3398"/>
    <w:rsid w:val="00BC605E"/>
    <w:rsid w:val="00BD05C7"/>
    <w:rsid w:val="00BD05F3"/>
    <w:rsid w:val="00BD0ABD"/>
    <w:rsid w:val="00BD5144"/>
    <w:rsid w:val="00BD5526"/>
    <w:rsid w:val="00BD66BD"/>
    <w:rsid w:val="00BD7243"/>
    <w:rsid w:val="00BD7F49"/>
    <w:rsid w:val="00BE3D4A"/>
    <w:rsid w:val="00BE6817"/>
    <w:rsid w:val="00BF3703"/>
    <w:rsid w:val="00BF58E1"/>
    <w:rsid w:val="00BF6D68"/>
    <w:rsid w:val="00C015E4"/>
    <w:rsid w:val="00C03C0A"/>
    <w:rsid w:val="00C03C73"/>
    <w:rsid w:val="00C03CA1"/>
    <w:rsid w:val="00C04463"/>
    <w:rsid w:val="00C064AB"/>
    <w:rsid w:val="00C10C3A"/>
    <w:rsid w:val="00C1183C"/>
    <w:rsid w:val="00C1253A"/>
    <w:rsid w:val="00C134B6"/>
    <w:rsid w:val="00C13E91"/>
    <w:rsid w:val="00C15EF8"/>
    <w:rsid w:val="00C16B11"/>
    <w:rsid w:val="00C17620"/>
    <w:rsid w:val="00C202AC"/>
    <w:rsid w:val="00C20E96"/>
    <w:rsid w:val="00C21AEB"/>
    <w:rsid w:val="00C22777"/>
    <w:rsid w:val="00C228E4"/>
    <w:rsid w:val="00C23F8D"/>
    <w:rsid w:val="00C243F3"/>
    <w:rsid w:val="00C24894"/>
    <w:rsid w:val="00C26E86"/>
    <w:rsid w:val="00C30991"/>
    <w:rsid w:val="00C3197B"/>
    <w:rsid w:val="00C3227E"/>
    <w:rsid w:val="00C324AF"/>
    <w:rsid w:val="00C37461"/>
    <w:rsid w:val="00C40B4F"/>
    <w:rsid w:val="00C41E39"/>
    <w:rsid w:val="00C4360B"/>
    <w:rsid w:val="00C44ABA"/>
    <w:rsid w:val="00C44F7E"/>
    <w:rsid w:val="00C4613E"/>
    <w:rsid w:val="00C5217C"/>
    <w:rsid w:val="00C53620"/>
    <w:rsid w:val="00C6041A"/>
    <w:rsid w:val="00C6160C"/>
    <w:rsid w:val="00C61632"/>
    <w:rsid w:val="00C61665"/>
    <w:rsid w:val="00C62617"/>
    <w:rsid w:val="00C6444A"/>
    <w:rsid w:val="00C64BCB"/>
    <w:rsid w:val="00C70661"/>
    <w:rsid w:val="00C7160E"/>
    <w:rsid w:val="00C7568F"/>
    <w:rsid w:val="00C766F1"/>
    <w:rsid w:val="00C76B15"/>
    <w:rsid w:val="00C77125"/>
    <w:rsid w:val="00C77B68"/>
    <w:rsid w:val="00C8157F"/>
    <w:rsid w:val="00C81B77"/>
    <w:rsid w:val="00C871AC"/>
    <w:rsid w:val="00C87D0B"/>
    <w:rsid w:val="00C90922"/>
    <w:rsid w:val="00C96292"/>
    <w:rsid w:val="00C96393"/>
    <w:rsid w:val="00CA0611"/>
    <w:rsid w:val="00CA2E51"/>
    <w:rsid w:val="00CA4142"/>
    <w:rsid w:val="00CA417A"/>
    <w:rsid w:val="00CA7450"/>
    <w:rsid w:val="00CB34B2"/>
    <w:rsid w:val="00CB7C82"/>
    <w:rsid w:val="00CC0C46"/>
    <w:rsid w:val="00CC0D36"/>
    <w:rsid w:val="00CC3A69"/>
    <w:rsid w:val="00CC3CB0"/>
    <w:rsid w:val="00CC4EAE"/>
    <w:rsid w:val="00CC58E2"/>
    <w:rsid w:val="00CC67B4"/>
    <w:rsid w:val="00CC6E92"/>
    <w:rsid w:val="00CD3AED"/>
    <w:rsid w:val="00CD4D73"/>
    <w:rsid w:val="00CE1A9D"/>
    <w:rsid w:val="00CE4CC9"/>
    <w:rsid w:val="00CE5EA3"/>
    <w:rsid w:val="00CF3A73"/>
    <w:rsid w:val="00CF4A92"/>
    <w:rsid w:val="00CF4FE5"/>
    <w:rsid w:val="00CF697F"/>
    <w:rsid w:val="00D01C36"/>
    <w:rsid w:val="00D01FE1"/>
    <w:rsid w:val="00D04D38"/>
    <w:rsid w:val="00D05CAA"/>
    <w:rsid w:val="00D06488"/>
    <w:rsid w:val="00D1639B"/>
    <w:rsid w:val="00D223DB"/>
    <w:rsid w:val="00D22D16"/>
    <w:rsid w:val="00D2619D"/>
    <w:rsid w:val="00D26392"/>
    <w:rsid w:val="00D30112"/>
    <w:rsid w:val="00D302A4"/>
    <w:rsid w:val="00D33C8E"/>
    <w:rsid w:val="00D342D5"/>
    <w:rsid w:val="00D3486E"/>
    <w:rsid w:val="00D35A60"/>
    <w:rsid w:val="00D35D2D"/>
    <w:rsid w:val="00D45582"/>
    <w:rsid w:val="00D45620"/>
    <w:rsid w:val="00D45DB8"/>
    <w:rsid w:val="00D53988"/>
    <w:rsid w:val="00D56C47"/>
    <w:rsid w:val="00D57174"/>
    <w:rsid w:val="00D60657"/>
    <w:rsid w:val="00D606AC"/>
    <w:rsid w:val="00D60730"/>
    <w:rsid w:val="00D61B06"/>
    <w:rsid w:val="00D64460"/>
    <w:rsid w:val="00D65ECA"/>
    <w:rsid w:val="00D678D0"/>
    <w:rsid w:val="00D71F8B"/>
    <w:rsid w:val="00D729C0"/>
    <w:rsid w:val="00D74C61"/>
    <w:rsid w:val="00D76F92"/>
    <w:rsid w:val="00D77A08"/>
    <w:rsid w:val="00D81D5B"/>
    <w:rsid w:val="00D825DE"/>
    <w:rsid w:val="00D85924"/>
    <w:rsid w:val="00D86235"/>
    <w:rsid w:val="00D864F5"/>
    <w:rsid w:val="00D86CB4"/>
    <w:rsid w:val="00D86DD1"/>
    <w:rsid w:val="00D91236"/>
    <w:rsid w:val="00D913D7"/>
    <w:rsid w:val="00D92247"/>
    <w:rsid w:val="00D956CC"/>
    <w:rsid w:val="00D95E91"/>
    <w:rsid w:val="00D974DF"/>
    <w:rsid w:val="00DA01AA"/>
    <w:rsid w:val="00DA03A8"/>
    <w:rsid w:val="00DA0620"/>
    <w:rsid w:val="00DA1C12"/>
    <w:rsid w:val="00DA1CA7"/>
    <w:rsid w:val="00DA2E20"/>
    <w:rsid w:val="00DA3400"/>
    <w:rsid w:val="00DA493F"/>
    <w:rsid w:val="00DA61C4"/>
    <w:rsid w:val="00DA6D61"/>
    <w:rsid w:val="00DA7CF3"/>
    <w:rsid w:val="00DB0237"/>
    <w:rsid w:val="00DB0949"/>
    <w:rsid w:val="00DB0994"/>
    <w:rsid w:val="00DB3E4C"/>
    <w:rsid w:val="00DB428B"/>
    <w:rsid w:val="00DB4442"/>
    <w:rsid w:val="00DB4A3D"/>
    <w:rsid w:val="00DB6B26"/>
    <w:rsid w:val="00DC20F6"/>
    <w:rsid w:val="00DC51EF"/>
    <w:rsid w:val="00DC5D51"/>
    <w:rsid w:val="00DC7D22"/>
    <w:rsid w:val="00DD14A3"/>
    <w:rsid w:val="00DD1553"/>
    <w:rsid w:val="00DD4154"/>
    <w:rsid w:val="00DE2987"/>
    <w:rsid w:val="00DE3F52"/>
    <w:rsid w:val="00DE4E93"/>
    <w:rsid w:val="00DE57EA"/>
    <w:rsid w:val="00DE5B3E"/>
    <w:rsid w:val="00DE655D"/>
    <w:rsid w:val="00DF0115"/>
    <w:rsid w:val="00DF0D96"/>
    <w:rsid w:val="00DF32FE"/>
    <w:rsid w:val="00DF394F"/>
    <w:rsid w:val="00DF4D9E"/>
    <w:rsid w:val="00DF675A"/>
    <w:rsid w:val="00DF6947"/>
    <w:rsid w:val="00E00C3B"/>
    <w:rsid w:val="00E00FDD"/>
    <w:rsid w:val="00E04674"/>
    <w:rsid w:val="00E0675C"/>
    <w:rsid w:val="00E0709B"/>
    <w:rsid w:val="00E073E5"/>
    <w:rsid w:val="00E10833"/>
    <w:rsid w:val="00E11146"/>
    <w:rsid w:val="00E118A3"/>
    <w:rsid w:val="00E11F99"/>
    <w:rsid w:val="00E13872"/>
    <w:rsid w:val="00E13F8E"/>
    <w:rsid w:val="00E17513"/>
    <w:rsid w:val="00E20EAB"/>
    <w:rsid w:val="00E21D20"/>
    <w:rsid w:val="00E24550"/>
    <w:rsid w:val="00E24AF1"/>
    <w:rsid w:val="00E24B7E"/>
    <w:rsid w:val="00E24FB0"/>
    <w:rsid w:val="00E25669"/>
    <w:rsid w:val="00E277C9"/>
    <w:rsid w:val="00E30FD3"/>
    <w:rsid w:val="00E31A85"/>
    <w:rsid w:val="00E33ADD"/>
    <w:rsid w:val="00E35B38"/>
    <w:rsid w:val="00E368CA"/>
    <w:rsid w:val="00E3792A"/>
    <w:rsid w:val="00E43EBC"/>
    <w:rsid w:val="00E501B5"/>
    <w:rsid w:val="00E5227E"/>
    <w:rsid w:val="00E52E8B"/>
    <w:rsid w:val="00E55205"/>
    <w:rsid w:val="00E5593D"/>
    <w:rsid w:val="00E562CE"/>
    <w:rsid w:val="00E571C0"/>
    <w:rsid w:val="00E647BA"/>
    <w:rsid w:val="00E64E4F"/>
    <w:rsid w:val="00E66E72"/>
    <w:rsid w:val="00E70453"/>
    <w:rsid w:val="00E70627"/>
    <w:rsid w:val="00E72784"/>
    <w:rsid w:val="00E778A7"/>
    <w:rsid w:val="00E81454"/>
    <w:rsid w:val="00E81E44"/>
    <w:rsid w:val="00E848FD"/>
    <w:rsid w:val="00E879AF"/>
    <w:rsid w:val="00E904EE"/>
    <w:rsid w:val="00E94D34"/>
    <w:rsid w:val="00E97B2D"/>
    <w:rsid w:val="00EA058C"/>
    <w:rsid w:val="00EA18B4"/>
    <w:rsid w:val="00EA4AC1"/>
    <w:rsid w:val="00EA689C"/>
    <w:rsid w:val="00EB110A"/>
    <w:rsid w:val="00EB123E"/>
    <w:rsid w:val="00EB320B"/>
    <w:rsid w:val="00EC1827"/>
    <w:rsid w:val="00EC2A7E"/>
    <w:rsid w:val="00EC2B77"/>
    <w:rsid w:val="00EC2E88"/>
    <w:rsid w:val="00EC4180"/>
    <w:rsid w:val="00EC46A1"/>
    <w:rsid w:val="00EC4794"/>
    <w:rsid w:val="00ED064A"/>
    <w:rsid w:val="00ED078B"/>
    <w:rsid w:val="00ED1F07"/>
    <w:rsid w:val="00ED37E6"/>
    <w:rsid w:val="00ED42EE"/>
    <w:rsid w:val="00ED72E6"/>
    <w:rsid w:val="00EE1C32"/>
    <w:rsid w:val="00EF1868"/>
    <w:rsid w:val="00EF3BE3"/>
    <w:rsid w:val="00EF50BD"/>
    <w:rsid w:val="00EF5DAD"/>
    <w:rsid w:val="00EF604B"/>
    <w:rsid w:val="00EF7492"/>
    <w:rsid w:val="00F00C01"/>
    <w:rsid w:val="00F016EC"/>
    <w:rsid w:val="00F02D80"/>
    <w:rsid w:val="00F03436"/>
    <w:rsid w:val="00F0377C"/>
    <w:rsid w:val="00F04C0E"/>
    <w:rsid w:val="00F07435"/>
    <w:rsid w:val="00F11A7D"/>
    <w:rsid w:val="00F13951"/>
    <w:rsid w:val="00F1550A"/>
    <w:rsid w:val="00F226C0"/>
    <w:rsid w:val="00F23071"/>
    <w:rsid w:val="00F233FE"/>
    <w:rsid w:val="00F235D8"/>
    <w:rsid w:val="00F23E42"/>
    <w:rsid w:val="00F24395"/>
    <w:rsid w:val="00F25EE1"/>
    <w:rsid w:val="00F26371"/>
    <w:rsid w:val="00F2657C"/>
    <w:rsid w:val="00F278BD"/>
    <w:rsid w:val="00F31E95"/>
    <w:rsid w:val="00F32C0B"/>
    <w:rsid w:val="00F3499A"/>
    <w:rsid w:val="00F3541D"/>
    <w:rsid w:val="00F35635"/>
    <w:rsid w:val="00F36FEF"/>
    <w:rsid w:val="00F37B70"/>
    <w:rsid w:val="00F4145F"/>
    <w:rsid w:val="00F424A5"/>
    <w:rsid w:val="00F42D0E"/>
    <w:rsid w:val="00F442A5"/>
    <w:rsid w:val="00F45763"/>
    <w:rsid w:val="00F46966"/>
    <w:rsid w:val="00F46FE7"/>
    <w:rsid w:val="00F47FF5"/>
    <w:rsid w:val="00F51D64"/>
    <w:rsid w:val="00F5283E"/>
    <w:rsid w:val="00F52B7E"/>
    <w:rsid w:val="00F532F5"/>
    <w:rsid w:val="00F53AF1"/>
    <w:rsid w:val="00F54E71"/>
    <w:rsid w:val="00F602DA"/>
    <w:rsid w:val="00F621A9"/>
    <w:rsid w:val="00F64877"/>
    <w:rsid w:val="00F64916"/>
    <w:rsid w:val="00F72CF0"/>
    <w:rsid w:val="00F759CA"/>
    <w:rsid w:val="00F77E36"/>
    <w:rsid w:val="00F80C4F"/>
    <w:rsid w:val="00F82430"/>
    <w:rsid w:val="00F85438"/>
    <w:rsid w:val="00F95C22"/>
    <w:rsid w:val="00F96E95"/>
    <w:rsid w:val="00FA31DF"/>
    <w:rsid w:val="00FA4B7B"/>
    <w:rsid w:val="00FA76C1"/>
    <w:rsid w:val="00FB0448"/>
    <w:rsid w:val="00FB1AE0"/>
    <w:rsid w:val="00FB214A"/>
    <w:rsid w:val="00FB2480"/>
    <w:rsid w:val="00FB24F5"/>
    <w:rsid w:val="00FB342A"/>
    <w:rsid w:val="00FB3640"/>
    <w:rsid w:val="00FB39A5"/>
    <w:rsid w:val="00FB6067"/>
    <w:rsid w:val="00FD05BE"/>
    <w:rsid w:val="00FD0E1C"/>
    <w:rsid w:val="00FD182F"/>
    <w:rsid w:val="00FD2119"/>
    <w:rsid w:val="00FD2F66"/>
    <w:rsid w:val="00FD429D"/>
    <w:rsid w:val="00FD44E4"/>
    <w:rsid w:val="00FD4807"/>
    <w:rsid w:val="00FD4CAF"/>
    <w:rsid w:val="00FD4E3F"/>
    <w:rsid w:val="00FD57E6"/>
    <w:rsid w:val="00FD66BB"/>
    <w:rsid w:val="00FD68DB"/>
    <w:rsid w:val="00FD7034"/>
    <w:rsid w:val="00FE3614"/>
    <w:rsid w:val="00FE39C6"/>
    <w:rsid w:val="00FE3D82"/>
    <w:rsid w:val="00FE7898"/>
    <w:rsid w:val="00FF4B7A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4327061-C789-4A7C-A685-65C77D78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AF1"/>
  </w:style>
  <w:style w:type="paragraph" w:styleId="1">
    <w:name w:val="heading 1"/>
    <w:basedOn w:val="a"/>
    <w:next w:val="a"/>
    <w:link w:val="10"/>
    <w:uiPriority w:val="99"/>
    <w:qFormat/>
    <w:rsid w:val="00E24AF1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9"/>
    <w:qFormat/>
    <w:rsid w:val="00E24AF1"/>
    <w:pPr>
      <w:keepNext/>
      <w:widowControl w:val="0"/>
      <w:ind w:firstLine="5040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E24AF1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9"/>
    <w:qFormat/>
    <w:rsid w:val="00E24AF1"/>
    <w:pPr>
      <w:keepNext/>
      <w:widowControl w:val="0"/>
      <w:ind w:left="-108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9"/>
    <w:qFormat/>
    <w:rsid w:val="00E24AF1"/>
    <w:pPr>
      <w:keepNext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uiPriority w:val="99"/>
    <w:qFormat/>
    <w:rsid w:val="00E24AF1"/>
    <w:pPr>
      <w:keepNext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D06B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9D06B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D06B4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9D06B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9D06B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9D06B4"/>
    <w:rPr>
      <w:rFonts w:ascii="Calibri" w:hAnsi="Calibri" w:cs="Times New Roman"/>
      <w:b/>
      <w:bCs/>
    </w:rPr>
  </w:style>
  <w:style w:type="paragraph" w:styleId="a3">
    <w:name w:val="Body Text Indent"/>
    <w:basedOn w:val="a"/>
    <w:link w:val="a4"/>
    <w:uiPriority w:val="99"/>
    <w:rsid w:val="00E24AF1"/>
    <w:pPr>
      <w:jc w:val="right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9D06B4"/>
    <w:rPr>
      <w:rFonts w:cs="Times New Roman"/>
      <w:sz w:val="20"/>
      <w:szCs w:val="20"/>
    </w:rPr>
  </w:style>
  <w:style w:type="paragraph" w:styleId="a5">
    <w:name w:val="Body Text"/>
    <w:basedOn w:val="a"/>
    <w:link w:val="a6"/>
    <w:uiPriority w:val="99"/>
    <w:rsid w:val="00E24AF1"/>
    <w:pPr>
      <w:widowControl w:val="0"/>
    </w:pPr>
    <w:rPr>
      <w:sz w:val="24"/>
    </w:rPr>
  </w:style>
  <w:style w:type="character" w:customStyle="1" w:styleId="a6">
    <w:name w:val="Основной текст Знак"/>
    <w:link w:val="a5"/>
    <w:uiPriority w:val="99"/>
    <w:semiHidden/>
    <w:locked/>
    <w:rsid w:val="009D06B4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E24AF1"/>
    <w:pPr>
      <w:ind w:firstLine="851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9D06B4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E24AF1"/>
    <w:pPr>
      <w:ind w:left="-142" w:firstLine="993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9D06B4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BC0BE2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locked/>
    <w:rsid w:val="009D06B4"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BC0B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2D5A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9D06B4"/>
    <w:rPr>
      <w:rFonts w:cs="Times New Roman"/>
      <w:sz w:val="2"/>
    </w:rPr>
  </w:style>
  <w:style w:type="paragraph" w:styleId="aa">
    <w:name w:val="Normal (Web)"/>
    <w:basedOn w:val="a"/>
    <w:uiPriority w:val="99"/>
    <w:rsid w:val="00052CCC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52C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9D06B4"/>
    <w:rPr>
      <w:rFonts w:ascii="Courier New" w:hAnsi="Courier New" w:cs="Courier New"/>
      <w:sz w:val="20"/>
      <w:szCs w:val="20"/>
    </w:rPr>
  </w:style>
  <w:style w:type="character" w:styleId="ab">
    <w:name w:val="Emphasis"/>
    <w:uiPriority w:val="99"/>
    <w:qFormat/>
    <w:rsid w:val="00052CCC"/>
    <w:rPr>
      <w:rFonts w:cs="Times New Roman"/>
      <w:i/>
      <w:iCs/>
    </w:rPr>
  </w:style>
  <w:style w:type="paragraph" w:styleId="ac">
    <w:name w:val="Title"/>
    <w:basedOn w:val="a"/>
    <w:link w:val="ad"/>
    <w:uiPriority w:val="99"/>
    <w:qFormat/>
    <w:rsid w:val="00DA7CF3"/>
    <w:pPr>
      <w:jc w:val="center"/>
    </w:pPr>
    <w:rPr>
      <w:sz w:val="28"/>
    </w:rPr>
  </w:style>
  <w:style w:type="character" w:customStyle="1" w:styleId="ad">
    <w:name w:val="Название Знак"/>
    <w:link w:val="ac"/>
    <w:uiPriority w:val="99"/>
    <w:locked/>
    <w:rsid w:val="009D06B4"/>
    <w:rPr>
      <w:rFonts w:ascii="Cambria" w:hAnsi="Cambria" w:cs="Times New Roman"/>
      <w:b/>
      <w:bCs/>
      <w:kern w:val="28"/>
      <w:sz w:val="32"/>
      <w:szCs w:val="32"/>
    </w:rPr>
  </w:style>
  <w:style w:type="character" w:styleId="ae">
    <w:name w:val="Strong"/>
    <w:uiPriority w:val="99"/>
    <w:qFormat/>
    <w:rsid w:val="005E3DC0"/>
    <w:rPr>
      <w:rFonts w:cs="Times New Roman"/>
      <w:b/>
      <w:bCs/>
    </w:rPr>
  </w:style>
  <w:style w:type="paragraph" w:customStyle="1" w:styleId="210">
    <w:name w:val="Основной текст с отступом 21"/>
    <w:basedOn w:val="a"/>
    <w:uiPriority w:val="99"/>
    <w:rsid w:val="00F80C4F"/>
    <w:pPr>
      <w:ind w:firstLine="709"/>
      <w:jc w:val="both"/>
    </w:pPr>
    <w:rPr>
      <w:sz w:val="28"/>
      <w:lang w:eastAsia="ar-SA"/>
    </w:rPr>
  </w:style>
  <w:style w:type="paragraph" w:customStyle="1" w:styleId="11">
    <w:name w:val="Абзац списка1"/>
    <w:basedOn w:val="a"/>
    <w:uiPriority w:val="99"/>
    <w:rsid w:val="00016DED"/>
    <w:pPr>
      <w:ind w:left="720"/>
      <w:contextualSpacing/>
    </w:pPr>
  </w:style>
  <w:style w:type="paragraph" w:customStyle="1" w:styleId="12">
    <w:name w:val="Без интервала1"/>
    <w:basedOn w:val="a"/>
    <w:uiPriority w:val="99"/>
    <w:rsid w:val="009828E7"/>
    <w:rPr>
      <w:rFonts w:ascii="Calibri" w:hAnsi="Calibri"/>
      <w:sz w:val="24"/>
      <w:szCs w:val="32"/>
    </w:rPr>
  </w:style>
  <w:style w:type="paragraph" w:customStyle="1" w:styleId="western">
    <w:name w:val="western"/>
    <w:basedOn w:val="a"/>
    <w:uiPriority w:val="99"/>
    <w:rsid w:val="009828E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9828E7"/>
    <w:rPr>
      <w:rFonts w:cs="Times New Roman"/>
    </w:rPr>
  </w:style>
  <w:style w:type="character" w:customStyle="1" w:styleId="hl">
    <w:name w:val="hl"/>
    <w:uiPriority w:val="99"/>
    <w:rsid w:val="003D586B"/>
    <w:rPr>
      <w:rFonts w:cs="Times New Roman"/>
    </w:rPr>
  </w:style>
  <w:style w:type="character" w:styleId="af">
    <w:name w:val="Hyperlink"/>
    <w:uiPriority w:val="99"/>
    <w:rsid w:val="003D586B"/>
    <w:rPr>
      <w:rFonts w:cs="Times New Roman"/>
      <w:color w:val="0000FF"/>
      <w:u w:val="single"/>
    </w:rPr>
  </w:style>
  <w:style w:type="character" w:styleId="af0">
    <w:name w:val="FollowedHyperlink"/>
    <w:uiPriority w:val="99"/>
    <w:rsid w:val="00C44ABA"/>
    <w:rPr>
      <w:rFonts w:cs="Times New Roman"/>
      <w:color w:val="800080"/>
      <w:u w:val="single"/>
    </w:rPr>
  </w:style>
  <w:style w:type="paragraph" w:styleId="af1">
    <w:name w:val="List Paragraph"/>
    <w:basedOn w:val="a"/>
    <w:uiPriority w:val="99"/>
    <w:qFormat/>
    <w:rsid w:val="00DB4A3D"/>
    <w:pPr>
      <w:ind w:left="720"/>
      <w:contextualSpacing/>
    </w:pPr>
  </w:style>
  <w:style w:type="paragraph" w:styleId="af2">
    <w:name w:val="footer"/>
    <w:basedOn w:val="a"/>
    <w:link w:val="af3"/>
    <w:rsid w:val="0063069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semiHidden/>
    <w:locked/>
    <w:rsid w:val="006734FA"/>
    <w:rPr>
      <w:rFonts w:cs="Times New Roman"/>
      <w:sz w:val="20"/>
      <w:szCs w:val="20"/>
    </w:rPr>
  </w:style>
  <w:style w:type="character" w:styleId="af4">
    <w:name w:val="page number"/>
    <w:rsid w:val="00630691"/>
    <w:rPr>
      <w:rFonts w:cs="Times New Roman"/>
    </w:rPr>
  </w:style>
  <w:style w:type="paragraph" w:styleId="af5">
    <w:name w:val="Document Map"/>
    <w:basedOn w:val="a"/>
    <w:link w:val="af6"/>
    <w:uiPriority w:val="99"/>
    <w:semiHidden/>
    <w:rsid w:val="00636090"/>
    <w:pPr>
      <w:shd w:val="clear" w:color="auto" w:fill="000080"/>
    </w:pPr>
    <w:rPr>
      <w:rFonts w:ascii="Tahoma" w:hAnsi="Tahoma" w:cs="Tahoma"/>
    </w:rPr>
  </w:style>
  <w:style w:type="character" w:customStyle="1" w:styleId="af6">
    <w:name w:val="Схема документа Знак"/>
    <w:link w:val="af5"/>
    <w:uiPriority w:val="99"/>
    <w:semiHidden/>
    <w:locked/>
    <w:rsid w:val="006734FA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7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789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7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87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6906-8533-4DAC-B4EB-14857DCB7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</TotalTime>
  <Pages>19</Pages>
  <Words>5594</Words>
  <Characters>31889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ТОИПКРИКТ</Company>
  <LinksUpToDate>false</LinksUpToDate>
  <CharactersWithSpaces>37409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Admin</dc:creator>
  <cp:keywords/>
  <dc:description/>
  <cp:lastModifiedBy>Зам. директора по НМР</cp:lastModifiedBy>
  <cp:revision>705</cp:revision>
  <cp:lastPrinted>2020-10-06T09:38:00Z</cp:lastPrinted>
  <dcterms:created xsi:type="dcterms:W3CDTF">2018-09-03T05:43:00Z</dcterms:created>
  <dcterms:modified xsi:type="dcterms:W3CDTF">2024-06-05T05:21:00Z</dcterms:modified>
</cp:coreProperties>
</file>