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82C" w:rsidRPr="00275128" w:rsidRDefault="007055C0" w:rsidP="00B002AF">
      <w:pPr>
        <w:spacing w:after="0" w:line="240" w:lineRule="auto"/>
        <w:ind w:firstLine="709"/>
        <w:rPr>
          <w:rFonts w:ascii="PT Astra Serif" w:hAnsi="PT Astra Serif" w:cs="Times New Roman"/>
          <w:sz w:val="24"/>
          <w:szCs w:val="24"/>
        </w:rPr>
      </w:pPr>
      <w:r w:rsidRPr="00275128">
        <w:rPr>
          <w:rStyle w:val="a3"/>
          <w:rFonts w:ascii="PT Astra Serif" w:hAnsi="PT Astra Serif" w:cs="Times New Roman"/>
          <w:b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6B9285B" wp14:editId="484E0A98">
            <wp:simplePos x="0" y="0"/>
            <wp:positionH relativeFrom="page">
              <wp:align>center</wp:align>
            </wp:positionH>
            <wp:positionV relativeFrom="paragraph">
              <wp:posOffset>86360</wp:posOffset>
            </wp:positionV>
            <wp:extent cx="1219200" cy="692150"/>
            <wp:effectExtent l="0" t="0" r="0" b="0"/>
            <wp:wrapTight wrapText="bothSides">
              <wp:wrapPolygon edited="0">
                <wp:start x="0" y="0"/>
                <wp:lineTo x="0" y="20807"/>
                <wp:lineTo x="21263" y="20807"/>
                <wp:lineTo x="21263" y="0"/>
                <wp:lineTo x="0" y="0"/>
              </wp:wrapPolygon>
            </wp:wrapTight>
            <wp:docPr id="2" name="Рисунок 2" descr="ЛОГОТИП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мин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55C0" w:rsidRPr="00275128" w:rsidRDefault="007055C0" w:rsidP="00B002AF">
      <w:pPr>
        <w:spacing w:after="0" w:line="240" w:lineRule="auto"/>
        <w:ind w:firstLine="709"/>
        <w:rPr>
          <w:rFonts w:ascii="PT Astra Serif" w:hAnsi="PT Astra Serif" w:cs="Times New Roman"/>
          <w:sz w:val="24"/>
          <w:szCs w:val="24"/>
        </w:rPr>
      </w:pPr>
    </w:p>
    <w:p w:rsidR="007055C0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p w:rsidR="00B002AF" w:rsidRDefault="00B002AF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0"/>
          <w:szCs w:val="20"/>
        </w:rPr>
      </w:pPr>
    </w:p>
    <w:p w:rsidR="00B002AF" w:rsidRDefault="00B002AF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0"/>
          <w:szCs w:val="20"/>
        </w:rPr>
      </w:pPr>
    </w:p>
    <w:p w:rsidR="007055C0" w:rsidRPr="00275128" w:rsidRDefault="007055C0" w:rsidP="00B002AF">
      <w:pPr>
        <w:spacing w:after="0" w:line="240" w:lineRule="auto"/>
        <w:ind w:firstLine="709"/>
        <w:jc w:val="center"/>
        <w:rPr>
          <w:rStyle w:val="a3"/>
          <w:rFonts w:ascii="PT Astra Serif" w:hAnsi="PT Astra Serif" w:cs="Times New Roman"/>
          <w:b/>
          <w:color w:val="auto"/>
          <w:sz w:val="20"/>
          <w:szCs w:val="20"/>
          <w:u w:val="none"/>
        </w:rPr>
      </w:pPr>
      <w:r w:rsidRPr="00275128">
        <w:rPr>
          <w:rFonts w:ascii="PT Astra Serif" w:hAnsi="PT Astra Serif" w:cs="Times New Roman"/>
          <w:b/>
          <w:sz w:val="20"/>
          <w:szCs w:val="20"/>
        </w:rPr>
        <w:fldChar w:fldCharType="begin"/>
      </w:r>
      <w:r w:rsidRPr="00275128">
        <w:rPr>
          <w:rFonts w:ascii="PT Astra Serif" w:hAnsi="PT Astra Serif" w:cs="Times New Roman"/>
          <w:b/>
          <w:sz w:val="20"/>
          <w:szCs w:val="20"/>
        </w:rPr>
        <w:instrText xml:space="preserve"> HYPERLINK "http://www.kon-ferenc.ru/konferenc36_05_10.html" </w:instrText>
      </w:r>
      <w:r w:rsidRPr="00275128">
        <w:rPr>
          <w:rFonts w:ascii="PT Astra Serif" w:hAnsi="PT Astra Serif" w:cs="Times New Roman"/>
          <w:b/>
          <w:sz w:val="20"/>
          <w:szCs w:val="20"/>
        </w:rPr>
        <w:fldChar w:fldCharType="separate"/>
      </w:r>
      <w:r w:rsidRPr="00275128">
        <w:rPr>
          <w:rStyle w:val="a3"/>
          <w:rFonts w:ascii="PT Astra Serif" w:hAnsi="PT Astra Serif" w:cs="Times New Roman"/>
          <w:color w:val="auto"/>
          <w:sz w:val="20"/>
          <w:szCs w:val="20"/>
          <w:u w:val="none"/>
        </w:rPr>
        <w:t>Областное государственное образовательное автономное учреждение</w:t>
      </w:r>
    </w:p>
    <w:p w:rsidR="007055C0" w:rsidRPr="00275128" w:rsidRDefault="007055C0" w:rsidP="00B002AF">
      <w:pPr>
        <w:spacing w:after="0" w:line="240" w:lineRule="auto"/>
        <w:ind w:firstLine="709"/>
        <w:jc w:val="center"/>
        <w:rPr>
          <w:rStyle w:val="a3"/>
          <w:rFonts w:ascii="PT Astra Serif" w:hAnsi="PT Astra Serif" w:cs="Times New Roman"/>
          <w:color w:val="auto"/>
          <w:sz w:val="20"/>
          <w:szCs w:val="20"/>
          <w:u w:val="none"/>
        </w:rPr>
      </w:pPr>
      <w:r w:rsidRPr="00275128">
        <w:rPr>
          <w:rStyle w:val="a3"/>
          <w:rFonts w:ascii="PT Astra Serif" w:hAnsi="PT Astra Serif" w:cs="Times New Roman"/>
          <w:color w:val="auto"/>
          <w:sz w:val="20"/>
          <w:szCs w:val="20"/>
          <w:u w:val="none"/>
        </w:rPr>
        <w:t>дополнительного профессионального образования</w:t>
      </w:r>
    </w:p>
    <w:p w:rsidR="007055C0" w:rsidRPr="00275128" w:rsidRDefault="007055C0" w:rsidP="00B002AF">
      <w:pPr>
        <w:spacing w:after="0" w:line="240" w:lineRule="auto"/>
        <w:ind w:firstLine="709"/>
        <w:jc w:val="center"/>
        <w:rPr>
          <w:rStyle w:val="a3"/>
          <w:rFonts w:ascii="PT Astra Serif" w:hAnsi="PT Astra Serif" w:cs="Times New Roman"/>
          <w:b/>
          <w:color w:val="auto"/>
          <w:sz w:val="20"/>
          <w:szCs w:val="20"/>
          <w:u w:val="none"/>
        </w:rPr>
      </w:pPr>
      <w:r w:rsidRPr="00275128">
        <w:rPr>
          <w:rStyle w:val="a3"/>
          <w:rFonts w:ascii="PT Astra Serif" w:hAnsi="PT Astra Serif" w:cs="Times New Roman"/>
          <w:b/>
          <w:color w:val="auto"/>
          <w:sz w:val="20"/>
          <w:szCs w:val="20"/>
          <w:u w:val="none"/>
        </w:rPr>
        <w:t>«Томский областной инновационный учебно-методический центр культуры и искусства»</w:t>
      </w:r>
    </w:p>
    <w:p w:rsidR="007055C0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0"/>
          <w:szCs w:val="20"/>
        </w:rPr>
      </w:pPr>
      <w:r w:rsidRPr="00275128">
        <w:rPr>
          <w:rStyle w:val="a3"/>
          <w:rFonts w:ascii="PT Astra Serif" w:hAnsi="PT Astra Serif" w:cs="Times New Roman"/>
          <w:b/>
          <w:color w:val="auto"/>
          <w:sz w:val="20"/>
          <w:szCs w:val="20"/>
          <w:u w:val="none"/>
        </w:rPr>
        <w:t>(ОГОАУ ДПО ТОИУМЦКИ)</w:t>
      </w:r>
      <w:r w:rsidRPr="00275128">
        <w:rPr>
          <w:rFonts w:ascii="PT Astra Serif" w:hAnsi="PT Astra Serif" w:cs="Times New Roman"/>
          <w:sz w:val="20"/>
          <w:szCs w:val="20"/>
        </w:rPr>
        <w:fldChar w:fldCharType="end"/>
      </w:r>
    </w:p>
    <w:p w:rsidR="007055C0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0"/>
          <w:szCs w:val="20"/>
        </w:rPr>
      </w:pPr>
    </w:p>
    <w:p w:rsidR="00275128" w:rsidRDefault="00275128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p w:rsidR="007055C0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>ИНФОРМАЦИОННОЕ ПИСЬМО</w:t>
      </w:r>
    </w:p>
    <w:p w:rsidR="007055C0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p w:rsidR="00C5549E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4"/>
          <w:szCs w:val="24"/>
        </w:rPr>
      </w:pPr>
      <w:r w:rsidRPr="00275128">
        <w:rPr>
          <w:rFonts w:ascii="PT Astra Serif" w:hAnsi="PT Astra Serif" w:cs="Times New Roman"/>
          <w:bCs/>
          <w:sz w:val="24"/>
          <w:szCs w:val="24"/>
        </w:rPr>
        <w:t>Уважаемые коллеги!</w:t>
      </w:r>
    </w:p>
    <w:p w:rsidR="00275128" w:rsidRPr="00275128" w:rsidRDefault="00275128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4"/>
          <w:szCs w:val="24"/>
        </w:rPr>
      </w:pPr>
    </w:p>
    <w:p w:rsidR="00B36B0B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Приглашаем принять участие в </w:t>
      </w:r>
      <w:r w:rsidR="00B36B0B" w:rsidRPr="00275128">
        <w:rPr>
          <w:rFonts w:ascii="PT Astra Serif" w:hAnsi="PT Astra Serif"/>
          <w:b/>
          <w:color w:val="000000"/>
          <w:sz w:val="24"/>
          <w:szCs w:val="24"/>
          <w:lang w:val="en-US"/>
        </w:rPr>
        <w:t>V</w:t>
      </w:r>
      <w:r w:rsidR="00B36B0B" w:rsidRPr="00275128">
        <w:rPr>
          <w:rFonts w:ascii="PT Astra Serif" w:hAnsi="PT Astra Serif"/>
          <w:b/>
          <w:color w:val="000000"/>
          <w:sz w:val="24"/>
          <w:szCs w:val="24"/>
        </w:rPr>
        <w:t xml:space="preserve"> Всероссийской научно-методической конференции</w:t>
      </w:r>
      <w:r w:rsidR="00B36B0B" w:rsidRPr="00275128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B36B0B" w:rsidRPr="00275128">
        <w:rPr>
          <w:rFonts w:ascii="PT Astra Serif" w:hAnsi="PT Astra Serif"/>
          <w:b/>
          <w:color w:val="000000"/>
          <w:sz w:val="24"/>
          <w:szCs w:val="24"/>
        </w:rPr>
        <w:t>«</w:t>
      </w:r>
      <w:r w:rsidR="00B36B0B" w:rsidRPr="00275128">
        <w:rPr>
          <w:rFonts w:ascii="PT Astra Serif" w:hAnsi="PT Astra Serif"/>
          <w:b/>
          <w:sz w:val="24"/>
          <w:szCs w:val="24"/>
        </w:rPr>
        <w:t>Проектные технологии в современной социокультурной деятельности</w:t>
      </w:r>
      <w:r w:rsidR="00B36B0B" w:rsidRPr="00275128">
        <w:rPr>
          <w:rFonts w:ascii="PT Astra Serif" w:hAnsi="PT Astra Serif"/>
          <w:b/>
          <w:color w:val="000000"/>
          <w:sz w:val="24"/>
          <w:szCs w:val="24"/>
        </w:rPr>
        <w:t>»</w:t>
      </w:r>
      <w:r w:rsidR="004F53B0" w:rsidRPr="00275128">
        <w:rPr>
          <w:rFonts w:ascii="PT Astra Serif" w:hAnsi="PT Astra Serif"/>
          <w:sz w:val="24"/>
          <w:szCs w:val="24"/>
        </w:rPr>
        <w:t xml:space="preserve"> </w:t>
      </w:r>
      <w:r w:rsidR="004F53B0" w:rsidRPr="00275128">
        <w:rPr>
          <w:rFonts w:ascii="PT Astra Serif" w:hAnsi="PT Astra Serif"/>
          <w:color w:val="000000"/>
          <w:sz w:val="24"/>
          <w:szCs w:val="24"/>
        </w:rPr>
        <w:t>(далее -</w:t>
      </w:r>
      <w:r w:rsidR="00DB24C8" w:rsidRPr="00275128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4F53B0" w:rsidRPr="00275128">
        <w:rPr>
          <w:rFonts w:ascii="PT Astra Serif" w:hAnsi="PT Astra Serif"/>
          <w:color w:val="000000"/>
          <w:sz w:val="24"/>
          <w:szCs w:val="24"/>
        </w:rPr>
        <w:t>Конференция)</w:t>
      </w:r>
      <w:r w:rsidR="00275128">
        <w:rPr>
          <w:rFonts w:ascii="PT Astra Serif" w:hAnsi="PT Astra Serif"/>
          <w:color w:val="000000"/>
          <w:sz w:val="24"/>
          <w:szCs w:val="24"/>
        </w:rPr>
        <w:t>, которая состоится</w:t>
      </w:r>
      <w:r w:rsidR="004F53B0" w:rsidRPr="00275128">
        <w:rPr>
          <w:rFonts w:ascii="PT Astra Serif" w:hAnsi="PT Astra Serif"/>
          <w:b/>
          <w:color w:val="000000"/>
          <w:sz w:val="24"/>
          <w:szCs w:val="24"/>
        </w:rPr>
        <w:t xml:space="preserve"> </w:t>
      </w:r>
      <w:r w:rsidR="00275128" w:rsidRPr="00275128">
        <w:rPr>
          <w:rFonts w:ascii="PT Astra Serif" w:hAnsi="PT Astra Serif"/>
          <w:color w:val="000000"/>
          <w:sz w:val="24"/>
          <w:szCs w:val="24"/>
        </w:rPr>
        <w:t>в заочном формате</w:t>
      </w:r>
      <w:r w:rsidR="00275128">
        <w:rPr>
          <w:rFonts w:ascii="PT Astra Serif" w:hAnsi="PT Astra Serif"/>
          <w:b/>
          <w:color w:val="000000"/>
          <w:sz w:val="24"/>
          <w:szCs w:val="24"/>
        </w:rPr>
        <w:t xml:space="preserve"> </w:t>
      </w:r>
      <w:r w:rsidR="004F53B0" w:rsidRPr="00275128">
        <w:rPr>
          <w:rFonts w:ascii="PT Astra Serif" w:hAnsi="PT Astra Serif"/>
          <w:b/>
          <w:color w:val="000000"/>
          <w:sz w:val="24"/>
          <w:szCs w:val="24"/>
        </w:rPr>
        <w:t>с 02 по 30 ноября 2026 года.</w:t>
      </w:r>
    </w:p>
    <w:p w:rsidR="007055C0" w:rsidRPr="00275128" w:rsidRDefault="00B36B0B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7055C0" w:rsidRPr="00275128">
        <w:rPr>
          <w:rFonts w:ascii="PT Astra Serif" w:hAnsi="PT Astra Serif" w:cs="Times New Roman"/>
          <w:b/>
          <w:sz w:val="24"/>
          <w:szCs w:val="24"/>
        </w:rPr>
        <w:t>Организатор конференции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 – Областное государственное образовательное автономное учреждение дополнительного профессионального образования </w:t>
      </w:r>
      <w:r w:rsidR="007055C0" w:rsidRPr="00275128">
        <w:rPr>
          <w:rFonts w:ascii="PT Astra Serif" w:hAnsi="PT Astra Serif" w:cs="Times New Roman"/>
          <w:sz w:val="24"/>
          <w:szCs w:val="24"/>
        </w:rPr>
        <w:br/>
        <w:t>«Томский областной инновационный учебно-методический центр культуры и искусства» (ОГОАУ ДПО ТОИУМЦКИ).</w:t>
      </w:r>
    </w:p>
    <w:p w:rsidR="00692ECF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>Цель конференции</w:t>
      </w:r>
      <w:r w:rsidRPr="00275128">
        <w:rPr>
          <w:rFonts w:ascii="PT Astra Serif" w:hAnsi="PT Astra Serif" w:cs="Times New Roman"/>
          <w:sz w:val="24"/>
          <w:szCs w:val="24"/>
        </w:rPr>
        <w:t xml:space="preserve">: </w:t>
      </w:r>
      <w:r w:rsidR="00B36B0B" w:rsidRPr="00275128">
        <w:rPr>
          <w:rFonts w:ascii="PT Astra Serif" w:hAnsi="PT Astra Serif" w:cs="Times New Roman"/>
          <w:sz w:val="24"/>
          <w:szCs w:val="24"/>
        </w:rPr>
        <w:t xml:space="preserve">обсуждение и распространение апробированных практик организации проектной деятельности обучающихся в </w:t>
      </w:r>
      <w:r w:rsidR="00275128" w:rsidRPr="00275128">
        <w:rPr>
          <w:rFonts w:ascii="PT Astra Serif" w:hAnsi="PT Astra Serif" w:cs="Times New Roman"/>
          <w:sz w:val="24"/>
          <w:szCs w:val="24"/>
        </w:rPr>
        <w:t>образовательных организациях сферы культуры и искусства</w:t>
      </w:r>
      <w:r w:rsidR="00275128">
        <w:rPr>
          <w:rFonts w:ascii="PT Astra Serif" w:hAnsi="PT Astra Serif"/>
          <w:sz w:val="24"/>
          <w:szCs w:val="24"/>
        </w:rPr>
        <w:t xml:space="preserve"> и </w:t>
      </w:r>
      <w:r w:rsidR="00B36B0B" w:rsidRPr="00275128">
        <w:rPr>
          <w:rFonts w:ascii="PT Astra Serif" w:hAnsi="PT Astra Serif" w:cs="Times New Roman"/>
          <w:sz w:val="24"/>
          <w:szCs w:val="24"/>
        </w:rPr>
        <w:t>учреждениях</w:t>
      </w:r>
      <w:r w:rsidR="00674AA5"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="00B36B0B" w:rsidRPr="00275128">
        <w:rPr>
          <w:rFonts w:ascii="PT Astra Serif" w:hAnsi="PT Astra Serif" w:cs="Times New Roman"/>
          <w:sz w:val="24"/>
          <w:szCs w:val="24"/>
        </w:rPr>
        <w:t>дополнительного образования</w:t>
      </w:r>
      <w:r w:rsidR="00674AA5"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="00275128">
        <w:rPr>
          <w:rFonts w:ascii="PT Astra Serif" w:hAnsi="PT Astra Serif" w:cs="Times New Roman"/>
          <w:sz w:val="24"/>
          <w:szCs w:val="24"/>
        </w:rPr>
        <w:t>детей</w:t>
      </w:r>
      <w:r w:rsidR="00674AA5" w:rsidRPr="00275128">
        <w:rPr>
          <w:rFonts w:ascii="PT Astra Serif" w:hAnsi="PT Astra Serif"/>
          <w:sz w:val="24"/>
          <w:szCs w:val="24"/>
        </w:rPr>
        <w:t>.</w:t>
      </w:r>
    </w:p>
    <w:p w:rsidR="00692ECF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/>
          <w:color w:val="C45911" w:themeColor="accent2" w:themeShade="BF"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>Категории участников:</w:t>
      </w:r>
      <w:r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="00692ECF" w:rsidRPr="00275128">
        <w:rPr>
          <w:rFonts w:ascii="PT Astra Serif" w:hAnsi="PT Astra Serif" w:cs="Times New Roman"/>
          <w:color w:val="000000"/>
          <w:sz w:val="24"/>
          <w:szCs w:val="24"/>
        </w:rPr>
        <w:t>руководители, преподаватели и специалисты образовательных учреждений культуры и искусства; руководители, педагоги дополнительного образования и специалисты дошкольных образовательных учреждений; руководители и специалисты музеев, библиотек, театров, домов народного творчества, клубов и др.; руководители и специалисты административных органов управления культурой; представители общественных организаций и все заинтересованные лица.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/>
          <w:color w:val="C45911" w:themeColor="accent2" w:themeShade="BF"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 xml:space="preserve">Форма проведения конференции: </w:t>
      </w:r>
      <w:r w:rsidRPr="00275128">
        <w:rPr>
          <w:rFonts w:ascii="PT Astra Serif" w:hAnsi="PT Astra Serif" w:cs="Times New Roman"/>
          <w:sz w:val="24"/>
          <w:szCs w:val="24"/>
        </w:rPr>
        <w:t>заочная</w:t>
      </w:r>
      <w:r w:rsidR="00F22F4C"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="00275128">
        <w:rPr>
          <w:rFonts w:ascii="PT Astra Serif" w:hAnsi="PT Astra Serif" w:cs="Times New Roman"/>
          <w:sz w:val="24"/>
          <w:szCs w:val="24"/>
        </w:rPr>
        <w:t xml:space="preserve">- </w:t>
      </w:r>
      <w:r w:rsidRPr="00275128">
        <w:rPr>
          <w:rFonts w:ascii="PT Astra Serif" w:hAnsi="PT Astra Serif" w:cs="Times New Roman"/>
          <w:sz w:val="24"/>
          <w:szCs w:val="24"/>
        </w:rPr>
        <w:t>публикация в итоговом сборнике материалов Конференции.</w:t>
      </w:r>
    </w:p>
    <w:p w:rsidR="00B002AF" w:rsidRDefault="00B002AF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BE37FA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>Основные вопросы для обсуждения на конференции</w:t>
      </w:r>
    </w:p>
    <w:p w:rsidR="00692ECF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i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>1.</w:t>
      </w:r>
      <w:r w:rsidR="00275128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275128">
        <w:rPr>
          <w:rFonts w:ascii="PT Astra Serif" w:hAnsi="PT Astra Serif" w:cs="Times New Roman"/>
          <w:b/>
          <w:i/>
          <w:sz w:val="24"/>
          <w:szCs w:val="24"/>
        </w:rPr>
        <w:t xml:space="preserve">Теоретико-методологические аспекты </w:t>
      </w:r>
      <w:r w:rsidR="00692ECF" w:rsidRPr="00275128">
        <w:rPr>
          <w:rFonts w:ascii="PT Astra Serif" w:hAnsi="PT Astra Serif" w:cs="Times New Roman"/>
          <w:b/>
          <w:i/>
          <w:sz w:val="24"/>
          <w:szCs w:val="24"/>
        </w:rPr>
        <w:t xml:space="preserve">проектной технологии в организациях </w:t>
      </w:r>
      <w:r w:rsidR="00A950A3" w:rsidRPr="00275128">
        <w:rPr>
          <w:rFonts w:ascii="PT Astra Serif" w:hAnsi="PT Astra Serif" w:cs="Times New Roman"/>
          <w:b/>
          <w:i/>
          <w:sz w:val="24"/>
          <w:szCs w:val="24"/>
        </w:rPr>
        <w:t>сферы образования, культуры и искусства</w:t>
      </w:r>
      <w:r w:rsidR="00CC57DA" w:rsidRPr="00275128">
        <w:rPr>
          <w:rFonts w:ascii="PT Astra Serif" w:hAnsi="PT Astra Serif" w:cs="Times New Roman"/>
          <w:b/>
          <w:i/>
          <w:sz w:val="24"/>
          <w:szCs w:val="24"/>
        </w:rPr>
        <w:t>: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>-</w:t>
      </w:r>
      <w:r w:rsidR="00275128">
        <w:rPr>
          <w:rFonts w:ascii="PT Astra Serif" w:hAnsi="PT Astra Serif" w:cs="Times New Roman"/>
          <w:sz w:val="24"/>
          <w:szCs w:val="24"/>
        </w:rPr>
        <w:t xml:space="preserve"> </w:t>
      </w:r>
      <w:r w:rsidR="00874C4B" w:rsidRPr="00275128">
        <w:rPr>
          <w:rFonts w:ascii="PT Astra Serif" w:hAnsi="PT Astra Serif" w:cs="Times New Roman"/>
          <w:sz w:val="24"/>
          <w:szCs w:val="24"/>
        </w:rPr>
        <w:t xml:space="preserve">Актуальные проблемы научно-педагогического основания организации </w:t>
      </w:r>
      <w:r w:rsidR="00692ECF" w:rsidRPr="00275128">
        <w:rPr>
          <w:rFonts w:ascii="PT Astra Serif" w:hAnsi="PT Astra Serif" w:cs="Times New Roman"/>
          <w:sz w:val="24"/>
          <w:szCs w:val="24"/>
        </w:rPr>
        <w:t>проектной деятельности обучающихся</w:t>
      </w:r>
      <w:r w:rsidR="00874C4B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в </w:t>
      </w:r>
      <w:r w:rsidR="00874C4B" w:rsidRPr="00275128">
        <w:rPr>
          <w:rFonts w:ascii="PT Astra Serif" w:hAnsi="PT Astra Serif" w:cs="Times New Roman"/>
          <w:sz w:val="24"/>
          <w:szCs w:val="24"/>
        </w:rPr>
        <w:t xml:space="preserve">учреждениях </w:t>
      </w:r>
      <w:r w:rsidR="00F22F4C" w:rsidRPr="00275128">
        <w:rPr>
          <w:rFonts w:ascii="PT Astra Serif" w:hAnsi="PT Astra Serif" w:cs="Times New Roman"/>
          <w:sz w:val="24"/>
          <w:szCs w:val="24"/>
          <w:lang w:val="x-none"/>
        </w:rPr>
        <w:t>сфер</w:t>
      </w:r>
      <w:r w:rsidR="00874C4B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образования,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культуры</w:t>
      </w:r>
      <w:r w:rsidR="00874C4B" w:rsidRPr="00275128">
        <w:rPr>
          <w:rFonts w:ascii="PT Astra Serif" w:hAnsi="PT Astra Serif" w:cs="Times New Roman"/>
          <w:sz w:val="24"/>
          <w:szCs w:val="24"/>
        </w:rPr>
        <w:t xml:space="preserve"> и искусства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.</w:t>
      </w:r>
    </w:p>
    <w:p w:rsidR="00A950A3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A950A3" w:rsidRPr="00275128">
        <w:rPr>
          <w:rFonts w:ascii="PT Astra Serif" w:hAnsi="PT Astra Serif" w:cs="Times New Roman"/>
          <w:sz w:val="24"/>
          <w:szCs w:val="24"/>
        </w:rPr>
        <w:t>Психолого-педагогический анализ роли личностно-ориентированного, деятельностного и системного подходов в организации проектной деятельности детей и подростков в учреждениях</w:t>
      </w:r>
      <w:r w:rsidR="0064399F" w:rsidRPr="00275128">
        <w:rPr>
          <w:rFonts w:ascii="PT Astra Serif" w:hAnsi="PT Astra Serif" w:cs="Times New Roman"/>
          <w:sz w:val="24"/>
          <w:szCs w:val="24"/>
        </w:rPr>
        <w:t xml:space="preserve"> сфер образования, </w:t>
      </w:r>
      <w:r w:rsidR="00A950A3" w:rsidRPr="00275128">
        <w:rPr>
          <w:rFonts w:ascii="PT Astra Serif" w:hAnsi="PT Astra Serif" w:cs="Times New Roman"/>
          <w:sz w:val="24"/>
          <w:szCs w:val="24"/>
        </w:rPr>
        <w:t>культуры и искусства.</w:t>
      </w:r>
    </w:p>
    <w:p w:rsidR="00CD2EB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CD2EB0" w:rsidRPr="00275128">
        <w:rPr>
          <w:rFonts w:ascii="PT Astra Serif" w:hAnsi="PT Astra Serif" w:cs="Times New Roman"/>
          <w:sz w:val="24"/>
          <w:szCs w:val="24"/>
          <w:lang w:val="x-none"/>
        </w:rPr>
        <w:t>Научно-методическое сопровождение</w:t>
      </w:r>
      <w:r w:rsidR="00CD2EB0" w:rsidRPr="00275128">
        <w:rPr>
          <w:rFonts w:ascii="PT Astra Serif" w:hAnsi="PT Astra Serif" w:cs="Times New Roman"/>
          <w:sz w:val="24"/>
          <w:szCs w:val="24"/>
        </w:rPr>
        <w:t xml:space="preserve"> проектной деятельности </w:t>
      </w:r>
      <w:r w:rsidR="0064399F" w:rsidRPr="00275128">
        <w:rPr>
          <w:rFonts w:ascii="PT Astra Serif" w:hAnsi="PT Astra Serif" w:cs="Times New Roman"/>
          <w:sz w:val="24"/>
          <w:szCs w:val="24"/>
        </w:rPr>
        <w:t xml:space="preserve">одаренных детей: </w:t>
      </w:r>
      <w:r w:rsidR="00CD2EB0" w:rsidRPr="00275128">
        <w:rPr>
          <w:rFonts w:ascii="PT Astra Serif" w:hAnsi="PT Astra Serif" w:cs="Times New Roman"/>
          <w:sz w:val="24"/>
          <w:szCs w:val="24"/>
        </w:rPr>
        <w:t>исследования, внедрение и результаты.</w:t>
      </w:r>
      <w:r w:rsidR="00CD2EB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</w:t>
      </w:r>
    </w:p>
    <w:p w:rsidR="007E114B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  <w:u w:val="single"/>
        </w:rPr>
      </w:pPr>
      <w:r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- </w:t>
      </w:r>
      <w:r w:rsidR="007E114B"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>Классификация социально-культурных проектов, этапы и методы их реализации.</w:t>
      </w:r>
    </w:p>
    <w:p w:rsidR="0064399F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64399F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Разработка </w:t>
      </w:r>
      <w:r w:rsidR="0064399F" w:rsidRPr="00275128">
        <w:rPr>
          <w:rFonts w:ascii="PT Astra Serif" w:hAnsi="PT Astra Serif" w:cs="Times New Roman"/>
          <w:sz w:val="24"/>
          <w:szCs w:val="24"/>
        </w:rPr>
        <w:t>«</w:t>
      </w:r>
      <w:r w:rsidR="0064399F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Индивидуальных </w:t>
      </w:r>
      <w:r w:rsidR="0064399F" w:rsidRPr="00275128">
        <w:rPr>
          <w:rFonts w:ascii="PT Astra Serif" w:hAnsi="PT Astra Serif" w:cs="Times New Roman"/>
          <w:sz w:val="24"/>
          <w:szCs w:val="24"/>
        </w:rPr>
        <w:t>образовательных маршрутов»</w:t>
      </w:r>
      <w:r w:rsidR="00F22F4C" w:rsidRPr="00275128">
        <w:rPr>
          <w:rFonts w:ascii="PT Astra Serif" w:hAnsi="PT Astra Serif" w:cs="Times New Roman"/>
          <w:sz w:val="24"/>
          <w:szCs w:val="24"/>
        </w:rPr>
        <w:t xml:space="preserve"> для </w:t>
      </w:r>
      <w:r w:rsidR="0064399F" w:rsidRPr="00275128">
        <w:rPr>
          <w:rFonts w:ascii="PT Astra Serif" w:hAnsi="PT Astra Serif" w:cs="Times New Roman"/>
          <w:sz w:val="24"/>
          <w:szCs w:val="24"/>
        </w:rPr>
        <w:t xml:space="preserve">проектной деятельности </w:t>
      </w:r>
      <w:r w:rsidR="0064399F" w:rsidRPr="00275128">
        <w:rPr>
          <w:rFonts w:ascii="PT Astra Serif" w:hAnsi="PT Astra Serif" w:cs="Times New Roman"/>
          <w:sz w:val="24"/>
          <w:szCs w:val="24"/>
          <w:lang w:val="x-none"/>
        </w:rPr>
        <w:t>детей с особыми образовательными потребностями.</w:t>
      </w:r>
    </w:p>
    <w:p w:rsidR="0064399F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- </w:t>
      </w:r>
      <w:r w:rsidR="0064399F"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>Организация проектной деятельности в учреждениях дополнительного образования</w:t>
      </w:r>
      <w:r w:rsidR="00F22F4C"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>, сферы культуры и искусства как средство</w:t>
      </w:r>
      <w:r w:rsidR="0064399F"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ранней профориентации обучающихся.</w:t>
      </w:r>
    </w:p>
    <w:p w:rsidR="0064399F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64399F" w:rsidRPr="00275128">
        <w:rPr>
          <w:rFonts w:ascii="PT Astra Serif" w:hAnsi="PT Astra Serif" w:cs="Times New Roman"/>
          <w:sz w:val="24"/>
          <w:szCs w:val="24"/>
        </w:rPr>
        <w:t xml:space="preserve">Анализ </w:t>
      </w:r>
      <w:r w:rsidR="0064399F"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>современных технологий проектирования в дошкольных образовательных учреждениях и их роль в развитии познавательных и творческих компетенций детей.</w:t>
      </w:r>
    </w:p>
    <w:p w:rsidR="007E114B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  <w:u w:val="single"/>
        </w:rPr>
      </w:pPr>
      <w:r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- </w:t>
      </w:r>
      <w:r w:rsidR="007E114B"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>Сущность и специфика применения проектных технологий в учреждениях культурно-досуговой сферы.</w:t>
      </w:r>
    </w:p>
    <w:p w:rsidR="00CC57DA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i/>
          <w:sz w:val="24"/>
          <w:szCs w:val="24"/>
        </w:rPr>
      </w:pPr>
      <w:r w:rsidRPr="00275128">
        <w:rPr>
          <w:rFonts w:ascii="PT Astra Serif" w:hAnsi="PT Astra Serif" w:cs="Times New Roman"/>
          <w:b/>
          <w:i/>
          <w:sz w:val="24"/>
          <w:szCs w:val="24"/>
        </w:rPr>
        <w:t>2. Циф</w:t>
      </w:r>
      <w:r w:rsidR="00F22F4C" w:rsidRPr="00275128">
        <w:rPr>
          <w:rFonts w:ascii="PT Astra Serif" w:hAnsi="PT Astra Serif" w:cs="Times New Roman"/>
          <w:b/>
          <w:i/>
          <w:sz w:val="24"/>
          <w:szCs w:val="24"/>
        </w:rPr>
        <w:t>ровые</w:t>
      </w:r>
      <w:r w:rsidRPr="00275128">
        <w:rPr>
          <w:rFonts w:ascii="PT Astra Serif" w:hAnsi="PT Astra Serif" w:cs="Times New Roman"/>
          <w:b/>
          <w:i/>
          <w:sz w:val="24"/>
          <w:szCs w:val="24"/>
        </w:rPr>
        <w:t xml:space="preserve"> </w:t>
      </w:r>
      <w:r w:rsidR="00F22F4C" w:rsidRPr="00275128">
        <w:rPr>
          <w:rFonts w:ascii="PT Astra Serif" w:hAnsi="PT Astra Serif" w:cs="Times New Roman"/>
          <w:b/>
          <w:i/>
          <w:sz w:val="24"/>
          <w:szCs w:val="24"/>
        </w:rPr>
        <w:t xml:space="preserve">технологии в </w:t>
      </w:r>
      <w:r w:rsidR="00CD2EB0" w:rsidRPr="00275128">
        <w:rPr>
          <w:rFonts w:ascii="PT Astra Serif" w:hAnsi="PT Astra Serif" w:cs="Times New Roman"/>
          <w:b/>
          <w:i/>
          <w:sz w:val="24"/>
          <w:szCs w:val="24"/>
        </w:rPr>
        <w:t>проектной деятельности</w:t>
      </w:r>
      <w:r w:rsidRPr="00275128">
        <w:rPr>
          <w:rFonts w:ascii="PT Astra Serif" w:hAnsi="PT Astra Serif" w:cs="Times New Roman"/>
          <w:b/>
          <w:i/>
          <w:sz w:val="24"/>
          <w:szCs w:val="24"/>
        </w:rPr>
        <w:t>: инструменты и решения</w:t>
      </w:r>
      <w:r w:rsidR="00CC57DA" w:rsidRPr="00275128">
        <w:rPr>
          <w:rFonts w:ascii="PT Astra Serif" w:hAnsi="PT Astra Serif" w:cs="Times New Roman"/>
          <w:b/>
          <w:i/>
          <w:sz w:val="24"/>
          <w:szCs w:val="24"/>
        </w:rPr>
        <w:t>: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  <w:u w:val="single"/>
        </w:rPr>
      </w:pPr>
      <w:r w:rsidRPr="00275128">
        <w:rPr>
          <w:rFonts w:ascii="PT Astra Serif" w:hAnsi="PT Astra Serif" w:cs="Times New Roman"/>
          <w:sz w:val="24"/>
          <w:szCs w:val="24"/>
        </w:rPr>
        <w:lastRenderedPageBreak/>
        <w:t xml:space="preserve">-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Обзор и анализ лучших цифровых практик в </w:t>
      </w:r>
      <w:r w:rsidR="00CD2EB0" w:rsidRPr="00275128">
        <w:rPr>
          <w:rFonts w:ascii="PT Astra Serif" w:hAnsi="PT Astra Serif" w:cs="Times New Roman"/>
          <w:sz w:val="24"/>
          <w:szCs w:val="24"/>
        </w:rPr>
        <w:t>организаци</w:t>
      </w:r>
      <w:r w:rsidR="00F22F4C" w:rsidRPr="00275128">
        <w:rPr>
          <w:rFonts w:ascii="PT Astra Serif" w:hAnsi="PT Astra Serif" w:cs="Times New Roman"/>
          <w:sz w:val="24"/>
          <w:szCs w:val="24"/>
        </w:rPr>
        <w:t xml:space="preserve">и проектной деятельности детей </w:t>
      </w:r>
      <w:r w:rsidR="00CD2EB0" w:rsidRPr="00275128">
        <w:rPr>
          <w:rFonts w:ascii="PT Astra Serif" w:hAnsi="PT Astra Serif" w:cs="Times New Roman"/>
          <w:sz w:val="24"/>
          <w:szCs w:val="24"/>
        </w:rPr>
        <w:t xml:space="preserve">в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художественном образовании.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Организация дистанционного </w:t>
      </w:r>
      <w:r w:rsidR="00CD2EB0" w:rsidRPr="00275128">
        <w:rPr>
          <w:rFonts w:ascii="PT Astra Serif" w:hAnsi="PT Astra Serif" w:cs="Times New Roman"/>
          <w:sz w:val="24"/>
          <w:szCs w:val="24"/>
        </w:rPr>
        <w:t xml:space="preserve">формата проектной деятельности обучающихся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в образовательных учреждениях культуры и сферы образования.</w:t>
      </w:r>
    </w:p>
    <w:p w:rsidR="00F22F4C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Педагогический потенциал цифровых средств и условия его реализации в </w:t>
      </w:r>
      <w:r w:rsidR="00F22F4C" w:rsidRPr="00275128">
        <w:rPr>
          <w:rFonts w:ascii="PT Astra Serif" w:hAnsi="PT Astra Serif" w:cs="Times New Roman"/>
          <w:sz w:val="24"/>
          <w:szCs w:val="24"/>
        </w:rPr>
        <w:t>социально-</w:t>
      </w:r>
      <w:r w:rsidR="00CD2EB0" w:rsidRPr="00275128">
        <w:rPr>
          <w:rFonts w:ascii="PT Astra Serif" w:hAnsi="PT Astra Serif" w:cs="Times New Roman"/>
          <w:sz w:val="24"/>
          <w:szCs w:val="24"/>
        </w:rPr>
        <w:t>культурных проектах.</w:t>
      </w:r>
    </w:p>
    <w:p w:rsidR="00F22F4C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64399F" w:rsidRPr="00275128">
        <w:rPr>
          <w:rFonts w:ascii="PT Astra Serif" w:hAnsi="PT Astra Serif" w:cs="Times New Roman"/>
          <w:sz w:val="24"/>
          <w:szCs w:val="24"/>
        </w:rPr>
        <w:t xml:space="preserve">Адаптация оборудования </w:t>
      </w:r>
      <w:r w:rsidR="00F22F4C" w:rsidRPr="00275128">
        <w:rPr>
          <w:rFonts w:ascii="PT Astra Serif" w:hAnsi="PT Astra Serif" w:cs="Times New Roman"/>
          <w:sz w:val="24"/>
          <w:szCs w:val="24"/>
        </w:rPr>
        <w:t xml:space="preserve">к </w:t>
      </w:r>
      <w:r w:rsidR="00CD2EB0" w:rsidRPr="00275128">
        <w:rPr>
          <w:rFonts w:ascii="PT Astra Serif" w:hAnsi="PT Astra Serif" w:cs="Times New Roman"/>
          <w:sz w:val="24"/>
          <w:szCs w:val="24"/>
        </w:rPr>
        <w:t>«</w:t>
      </w:r>
      <w:r w:rsidR="0064399F" w:rsidRPr="00275128">
        <w:rPr>
          <w:rFonts w:ascii="PT Astra Serif" w:hAnsi="PT Astra Serif" w:cs="Times New Roman"/>
          <w:sz w:val="24"/>
          <w:szCs w:val="24"/>
        </w:rPr>
        <w:t>Индивидуальным образовательным маршрутам</w:t>
      </w:r>
      <w:r w:rsidR="00CD2EB0" w:rsidRPr="00275128">
        <w:rPr>
          <w:rFonts w:ascii="PT Astra Serif" w:hAnsi="PT Astra Serif" w:cs="Times New Roman"/>
          <w:sz w:val="24"/>
          <w:szCs w:val="24"/>
        </w:rPr>
        <w:t>»</w:t>
      </w:r>
      <w:r w:rsidR="0064399F" w:rsidRPr="00275128">
        <w:rPr>
          <w:rFonts w:ascii="PT Astra Serif" w:hAnsi="PT Astra Serif" w:cs="Times New Roman"/>
          <w:sz w:val="24"/>
          <w:szCs w:val="24"/>
        </w:rPr>
        <w:t xml:space="preserve"> обучающихся</w:t>
      </w:r>
      <w:r w:rsidR="00F22F4C" w:rsidRPr="00275128">
        <w:rPr>
          <w:rFonts w:ascii="PT Astra Serif" w:hAnsi="PT Astra Serif" w:cs="Times New Roman"/>
          <w:sz w:val="24"/>
          <w:szCs w:val="24"/>
        </w:rPr>
        <w:t>, занимающихся проектной деятельностью в ДХШ, ДМШ, ДШИ.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- </w:t>
      </w:r>
      <w:r w:rsidR="00F22F4C"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>Современные технологии проектирования в дошкольных образовательных учреждениях.</w:t>
      </w:r>
    </w:p>
    <w:p w:rsidR="00BE37FA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Материально-техническое обеспечение цифровизации </w:t>
      </w:r>
      <w:r w:rsidR="0064399F" w:rsidRPr="00275128">
        <w:rPr>
          <w:rFonts w:ascii="PT Astra Serif" w:hAnsi="PT Astra Serif" w:cs="Times New Roman"/>
          <w:sz w:val="24"/>
          <w:szCs w:val="24"/>
        </w:rPr>
        <w:t>проектной деятельности</w:t>
      </w:r>
      <w:r w:rsidR="00F22F4C"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для детей с ОВЗ.</w:t>
      </w:r>
    </w:p>
    <w:p w:rsidR="00BE37FA" w:rsidRPr="00275128" w:rsidRDefault="00F22F4C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i/>
          <w:sz w:val="24"/>
          <w:szCs w:val="24"/>
        </w:rPr>
      </w:pPr>
      <w:r w:rsidRPr="00275128">
        <w:rPr>
          <w:rFonts w:ascii="PT Astra Serif" w:hAnsi="PT Astra Serif" w:cs="Times New Roman"/>
          <w:b/>
          <w:i/>
          <w:sz w:val="24"/>
          <w:szCs w:val="24"/>
        </w:rPr>
        <w:t>3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 xml:space="preserve">. Кадровый потенциал и наставничество в </w:t>
      </w:r>
      <w:r w:rsidRPr="00275128">
        <w:rPr>
          <w:rFonts w:ascii="PT Astra Serif" w:hAnsi="PT Astra Serif" w:cs="Times New Roman"/>
          <w:b/>
          <w:i/>
          <w:sz w:val="24"/>
          <w:szCs w:val="24"/>
        </w:rPr>
        <w:t>организац</w:t>
      </w:r>
      <w:r w:rsidR="008D508E" w:rsidRPr="00275128">
        <w:rPr>
          <w:rFonts w:ascii="PT Astra Serif" w:hAnsi="PT Astra Serif" w:cs="Times New Roman"/>
          <w:b/>
          <w:i/>
          <w:sz w:val="24"/>
          <w:szCs w:val="24"/>
        </w:rPr>
        <w:t>ии проектной деятельности детей</w:t>
      </w:r>
      <w:r w:rsidR="00CC57DA" w:rsidRPr="00275128">
        <w:rPr>
          <w:rFonts w:ascii="PT Astra Serif" w:hAnsi="PT Astra Serif" w:cs="Times New Roman"/>
          <w:b/>
          <w:i/>
          <w:sz w:val="24"/>
          <w:szCs w:val="24"/>
        </w:rPr>
        <w:t>: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  <w:u w:val="single"/>
        </w:rPr>
      </w:pPr>
      <w:r w:rsidRPr="00275128">
        <w:rPr>
          <w:rFonts w:ascii="PT Astra Serif" w:hAnsi="PT Astra Serif"/>
          <w:sz w:val="24"/>
          <w:szCs w:val="24"/>
        </w:rPr>
        <w:t xml:space="preserve">- </w:t>
      </w:r>
      <w:r w:rsidR="008D508E" w:rsidRPr="00275128">
        <w:rPr>
          <w:rFonts w:ascii="PT Astra Serif" w:hAnsi="PT Astra Serif"/>
          <w:sz w:val="24"/>
          <w:szCs w:val="24"/>
        </w:rPr>
        <w:t xml:space="preserve">Актуальные проблемы повышения уровня </w:t>
      </w:r>
      <w:r w:rsidR="00AA3A44" w:rsidRPr="00275128">
        <w:rPr>
          <w:rFonts w:ascii="PT Astra Serif" w:hAnsi="PT Astra Serif"/>
          <w:sz w:val="24"/>
          <w:szCs w:val="24"/>
        </w:rPr>
        <w:t>профессиональных компетенций</w:t>
      </w:r>
      <w:r w:rsidR="008D508E" w:rsidRPr="00275128">
        <w:rPr>
          <w:rFonts w:ascii="PT Astra Serif" w:hAnsi="PT Astra Serif"/>
          <w:sz w:val="24"/>
          <w:szCs w:val="24"/>
        </w:rPr>
        <w:t xml:space="preserve"> педагогов в области проектных технологий</w:t>
      </w:r>
      <w:r w:rsidR="007055C0" w:rsidRPr="00275128">
        <w:rPr>
          <w:rFonts w:ascii="PT Astra Serif" w:hAnsi="PT Astra Serif"/>
          <w:sz w:val="24"/>
          <w:szCs w:val="24"/>
        </w:rPr>
        <w:t>: структура и содержание дополнительной профессиональной подготовки.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75128">
        <w:rPr>
          <w:rFonts w:ascii="PT Astra Serif" w:hAnsi="PT Astra Serif"/>
          <w:sz w:val="24"/>
          <w:szCs w:val="24"/>
        </w:rPr>
        <w:t xml:space="preserve">- </w:t>
      </w:r>
      <w:r w:rsidR="007055C0" w:rsidRPr="00275128">
        <w:rPr>
          <w:rFonts w:ascii="PT Astra Serif" w:hAnsi="PT Astra Serif"/>
          <w:sz w:val="24"/>
          <w:szCs w:val="24"/>
        </w:rPr>
        <w:t xml:space="preserve">Кадровое обеспечение </w:t>
      </w:r>
      <w:r w:rsidR="008D508E" w:rsidRPr="00275128">
        <w:rPr>
          <w:rFonts w:ascii="PT Astra Serif" w:hAnsi="PT Astra Serif"/>
          <w:sz w:val="24"/>
          <w:szCs w:val="24"/>
        </w:rPr>
        <w:t xml:space="preserve">проектных </w:t>
      </w:r>
      <w:r w:rsidR="007055C0" w:rsidRPr="00275128">
        <w:rPr>
          <w:rFonts w:ascii="PT Astra Serif" w:hAnsi="PT Astra Serif"/>
          <w:sz w:val="24"/>
          <w:szCs w:val="24"/>
        </w:rPr>
        <w:t>практик в детских школах искусств: проблемы и пути решения.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75128">
        <w:rPr>
          <w:rFonts w:ascii="PT Astra Serif" w:hAnsi="PT Astra Serif"/>
          <w:sz w:val="24"/>
          <w:szCs w:val="24"/>
        </w:rPr>
        <w:t xml:space="preserve">- </w:t>
      </w:r>
      <w:r w:rsidR="007055C0" w:rsidRPr="00275128">
        <w:rPr>
          <w:rFonts w:ascii="PT Astra Serif" w:hAnsi="PT Astra Serif"/>
          <w:sz w:val="24"/>
          <w:szCs w:val="24"/>
        </w:rPr>
        <w:t>Наставничество как ресурс развития</w:t>
      </w:r>
      <w:r w:rsidR="008D508E" w:rsidRPr="00275128">
        <w:rPr>
          <w:rFonts w:ascii="PT Astra Serif" w:hAnsi="PT Astra Serif"/>
          <w:sz w:val="24"/>
          <w:szCs w:val="24"/>
        </w:rPr>
        <w:t xml:space="preserve"> проектной деятельности в образовательных организациях</w:t>
      </w:r>
      <w:r w:rsidR="007055C0" w:rsidRPr="00275128">
        <w:rPr>
          <w:rFonts w:ascii="PT Astra Serif" w:hAnsi="PT Astra Serif"/>
          <w:sz w:val="24"/>
          <w:szCs w:val="24"/>
        </w:rPr>
        <w:t>: формы, содержание, технологии.</w:t>
      </w:r>
    </w:p>
    <w:p w:rsidR="00AE01DF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75128">
        <w:rPr>
          <w:rFonts w:ascii="PT Astra Serif" w:hAnsi="PT Astra Serif"/>
          <w:sz w:val="24"/>
          <w:szCs w:val="24"/>
        </w:rPr>
        <w:t xml:space="preserve">- </w:t>
      </w:r>
      <w:r w:rsidR="007055C0" w:rsidRPr="00275128">
        <w:rPr>
          <w:rFonts w:ascii="PT Astra Serif" w:hAnsi="PT Astra Serif"/>
          <w:sz w:val="24"/>
          <w:szCs w:val="24"/>
        </w:rPr>
        <w:t xml:space="preserve">Траектории профессионального роста педагога в условиях реализации </w:t>
      </w:r>
      <w:r w:rsidR="008D508E" w:rsidRPr="00275128">
        <w:rPr>
          <w:rFonts w:ascii="PT Astra Serif" w:hAnsi="PT Astra Serif"/>
          <w:sz w:val="24"/>
          <w:szCs w:val="24"/>
        </w:rPr>
        <w:t>проектных технологий в образовательных организа</w:t>
      </w:r>
      <w:r w:rsidR="00AE01DF" w:rsidRPr="00275128">
        <w:rPr>
          <w:rFonts w:ascii="PT Astra Serif" w:hAnsi="PT Astra Serif"/>
          <w:sz w:val="24"/>
          <w:szCs w:val="24"/>
        </w:rPr>
        <w:t>циях культуры и искусства.</w:t>
      </w:r>
    </w:p>
    <w:p w:rsidR="00AE01DF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75128">
        <w:rPr>
          <w:rFonts w:ascii="PT Astra Serif" w:hAnsi="PT Astra Serif"/>
          <w:sz w:val="24"/>
          <w:szCs w:val="24"/>
          <w:shd w:val="clear" w:color="auto" w:fill="FFFFFF"/>
        </w:rPr>
        <w:t xml:space="preserve">- </w:t>
      </w:r>
      <w:r w:rsidR="00AE01DF" w:rsidRPr="00275128">
        <w:rPr>
          <w:rFonts w:ascii="PT Astra Serif" w:hAnsi="PT Astra Serif"/>
          <w:sz w:val="24"/>
          <w:szCs w:val="24"/>
          <w:shd w:val="clear" w:color="auto" w:fill="FFFFFF"/>
        </w:rPr>
        <w:t>Развитие проектных компетенций специалистов учреждений культуры и искусства.</w:t>
      </w:r>
    </w:p>
    <w:p w:rsidR="00CC28E5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75128">
        <w:rPr>
          <w:rFonts w:ascii="PT Astra Serif" w:hAnsi="PT Astra Serif"/>
          <w:sz w:val="24"/>
          <w:szCs w:val="24"/>
        </w:rPr>
        <w:t xml:space="preserve">- </w:t>
      </w:r>
      <w:r w:rsidR="007055C0" w:rsidRPr="00275128">
        <w:rPr>
          <w:rFonts w:ascii="PT Astra Serif" w:hAnsi="PT Astra Serif"/>
          <w:sz w:val="24"/>
          <w:szCs w:val="24"/>
        </w:rPr>
        <w:t>Дефицит подготовленных кадров</w:t>
      </w:r>
      <w:r w:rsidR="008D508E" w:rsidRPr="00275128">
        <w:rPr>
          <w:rFonts w:ascii="PT Astra Serif" w:hAnsi="PT Astra Serif"/>
          <w:sz w:val="24"/>
          <w:szCs w:val="24"/>
        </w:rPr>
        <w:t>, готовых внедрять проектные технологии в образовательный процесс</w:t>
      </w:r>
      <w:r w:rsidR="007055C0" w:rsidRPr="00275128">
        <w:rPr>
          <w:rFonts w:ascii="PT Astra Serif" w:hAnsi="PT Astra Serif"/>
          <w:sz w:val="24"/>
          <w:szCs w:val="24"/>
        </w:rPr>
        <w:t>: причины, последствия, управленческие меры.</w:t>
      </w:r>
    </w:p>
    <w:p w:rsidR="00CC28E5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75128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- </w:t>
      </w:r>
      <w:r w:rsidR="00CC28E5" w:rsidRPr="00275128">
        <w:rPr>
          <w:rFonts w:ascii="PT Astra Serif" w:hAnsi="PT Astra Serif"/>
          <w:bCs/>
          <w:sz w:val="24"/>
          <w:szCs w:val="24"/>
          <w:shd w:val="clear" w:color="auto" w:fill="FFFFFF"/>
        </w:rPr>
        <w:t>Приемы и методы мотивации педагогического состава образовательного учреждения для реализации творческих проектов.</w:t>
      </w:r>
    </w:p>
    <w:p w:rsidR="00BE37FA" w:rsidRPr="00275128" w:rsidRDefault="008D508E" w:rsidP="00B002AF">
      <w:pPr>
        <w:pStyle w:val="a8"/>
        <w:spacing w:after="0" w:line="240" w:lineRule="auto"/>
        <w:ind w:left="0" w:firstLine="709"/>
        <w:jc w:val="both"/>
        <w:rPr>
          <w:rFonts w:ascii="PT Astra Serif" w:hAnsi="PT Astra Serif"/>
          <w:b/>
          <w:i/>
          <w:sz w:val="24"/>
          <w:szCs w:val="24"/>
          <w:lang w:val="ru-RU"/>
        </w:rPr>
      </w:pPr>
      <w:r w:rsidRPr="00275128">
        <w:rPr>
          <w:rFonts w:ascii="PT Astra Serif" w:hAnsi="PT Astra Serif"/>
          <w:b/>
          <w:i/>
          <w:sz w:val="24"/>
          <w:szCs w:val="24"/>
        </w:rPr>
        <w:t>4. Социальное партнерство как ресурс для развития проектной деятельности детей</w:t>
      </w:r>
      <w:r w:rsidR="00345BDD" w:rsidRPr="00275128">
        <w:rPr>
          <w:rFonts w:ascii="PT Astra Serif" w:hAnsi="PT Astra Serif"/>
          <w:b/>
          <w:i/>
          <w:sz w:val="24"/>
          <w:szCs w:val="24"/>
          <w:lang w:val="ru-RU"/>
        </w:rPr>
        <w:t>:</w:t>
      </w:r>
    </w:p>
    <w:p w:rsidR="00AE01DF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  <w:u w:val="single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8D508E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Сетевое взаимодействие </w:t>
      </w:r>
      <w:r w:rsidR="008D508E" w:rsidRPr="00275128">
        <w:rPr>
          <w:rFonts w:ascii="PT Astra Serif" w:hAnsi="PT Astra Serif" w:cs="Times New Roman"/>
          <w:sz w:val="24"/>
          <w:szCs w:val="24"/>
        </w:rPr>
        <w:t xml:space="preserve">между учреждениями сфер образования, </w:t>
      </w:r>
      <w:r w:rsidR="008D508E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культуры и искусства как </w:t>
      </w:r>
      <w:r w:rsidR="008D508E" w:rsidRPr="00275128">
        <w:rPr>
          <w:rFonts w:ascii="PT Astra Serif" w:hAnsi="PT Astra Serif" w:cs="Times New Roman"/>
          <w:sz w:val="24"/>
          <w:szCs w:val="24"/>
        </w:rPr>
        <w:t>программно-методический ресурс организации проектной деятельности обучающихся.</w:t>
      </w:r>
    </w:p>
    <w:p w:rsidR="00AE01DF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  <w:u w:val="single"/>
        </w:rPr>
      </w:pPr>
      <w:r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- </w:t>
      </w:r>
      <w:r w:rsidR="00AE01DF"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>Взаимодействие учреждений сферы культуры с общеобразовательными и общественными организациями как способ реализации образовательных и социокультурных проектов.</w:t>
      </w:r>
    </w:p>
    <w:p w:rsidR="00950F92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950F92" w:rsidRPr="00275128">
        <w:rPr>
          <w:rFonts w:ascii="PT Astra Serif" w:hAnsi="PT Astra Serif" w:cs="Times New Roman"/>
          <w:sz w:val="24"/>
          <w:szCs w:val="24"/>
        </w:rPr>
        <w:t>Положительный опыт</w:t>
      </w:r>
      <w:r w:rsidR="00950F92" w:rsidRPr="00275128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950F92" w:rsidRPr="00275128">
        <w:rPr>
          <w:rFonts w:ascii="PT Astra Serif" w:hAnsi="PT Astra Serif" w:cs="Times New Roman"/>
          <w:sz w:val="24"/>
          <w:szCs w:val="24"/>
        </w:rPr>
        <w:t xml:space="preserve">реализации </w:t>
      </w:r>
      <w:r w:rsidR="00CC28E5" w:rsidRPr="00275128">
        <w:rPr>
          <w:rFonts w:ascii="PT Astra Serif" w:hAnsi="PT Astra Serif" w:cs="Times New Roman"/>
          <w:sz w:val="24"/>
          <w:szCs w:val="24"/>
        </w:rPr>
        <w:t>социокультурных</w:t>
      </w:r>
      <w:r w:rsidR="00AE01DF" w:rsidRPr="00275128">
        <w:rPr>
          <w:rFonts w:ascii="PT Astra Serif" w:hAnsi="PT Astra Serif" w:cs="Times New Roman"/>
          <w:sz w:val="24"/>
          <w:szCs w:val="24"/>
        </w:rPr>
        <w:t xml:space="preserve"> проектов в рамках</w:t>
      </w:r>
      <w:r w:rsidR="00950F92" w:rsidRPr="00275128">
        <w:rPr>
          <w:rFonts w:ascii="PT Astra Serif" w:hAnsi="PT Astra Serif" w:cs="Times New Roman"/>
          <w:sz w:val="24"/>
          <w:szCs w:val="24"/>
        </w:rPr>
        <w:t xml:space="preserve"> сотрудничества образовательного учреждения сферы культуры и искусства с Общероссийской общественной государственной организацией детей и молодежи «Движение Первых</w:t>
      </w:r>
      <w:r w:rsidR="00CC28E5" w:rsidRPr="00275128">
        <w:rPr>
          <w:rFonts w:ascii="PT Astra Serif" w:hAnsi="PT Astra Serif" w:cs="Times New Roman"/>
          <w:sz w:val="24"/>
          <w:szCs w:val="24"/>
        </w:rPr>
        <w:t>».</w:t>
      </w:r>
    </w:p>
    <w:p w:rsidR="00CC28E5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950F92" w:rsidRPr="00275128">
        <w:rPr>
          <w:rFonts w:ascii="PT Astra Serif" w:hAnsi="PT Astra Serif" w:cs="Times New Roman"/>
          <w:sz w:val="24"/>
          <w:szCs w:val="24"/>
        </w:rPr>
        <w:t xml:space="preserve">Взаимодействие учреждений сферы образования и культуры с психолого- педагогическими </w:t>
      </w:r>
      <w:r w:rsidR="00CC28E5" w:rsidRPr="00275128">
        <w:rPr>
          <w:rFonts w:ascii="PT Astra Serif" w:hAnsi="PT Astra Serif" w:cs="Times New Roman"/>
          <w:sz w:val="24"/>
          <w:szCs w:val="24"/>
        </w:rPr>
        <w:t>службами в процессе разработки и реализации</w:t>
      </w:r>
      <w:r w:rsidR="00950F92" w:rsidRPr="00275128">
        <w:rPr>
          <w:rFonts w:ascii="PT Astra Serif" w:hAnsi="PT Astra Serif" w:cs="Times New Roman"/>
          <w:sz w:val="24"/>
          <w:szCs w:val="24"/>
        </w:rPr>
        <w:t xml:space="preserve"> проектов, направленных</w:t>
      </w:r>
      <w:r w:rsidR="00CC28E5" w:rsidRPr="00275128">
        <w:rPr>
          <w:rFonts w:ascii="PT Astra Serif" w:hAnsi="PT Astra Serif" w:cs="Times New Roman"/>
          <w:sz w:val="24"/>
          <w:szCs w:val="24"/>
        </w:rPr>
        <w:t xml:space="preserve"> на выявление одаренных детей художественной направленности.</w:t>
      </w:r>
    </w:p>
    <w:p w:rsidR="008D508E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- </w:t>
      </w:r>
      <w:r w:rsidR="00CC28E5" w:rsidRPr="00275128">
        <w:rPr>
          <w:rFonts w:ascii="PT Astra Serif" w:hAnsi="PT Astra Serif" w:cs="Times New Roman"/>
          <w:sz w:val="24"/>
          <w:szCs w:val="24"/>
        </w:rPr>
        <w:t xml:space="preserve">Эффективные </w:t>
      </w:r>
      <w:r w:rsidR="00CC28E5" w:rsidRPr="00275128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формы взаимодействия участников проектной деятельности (педагоги, обучающиеся, родители, социальные партнеры, руководство учреждения): поиск и результаты. </w:t>
      </w:r>
    </w:p>
    <w:p w:rsidR="00CC57DA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i/>
          <w:sz w:val="24"/>
          <w:szCs w:val="24"/>
        </w:rPr>
      </w:pPr>
      <w:r w:rsidRPr="00275128">
        <w:rPr>
          <w:rFonts w:ascii="PT Astra Serif" w:hAnsi="PT Astra Serif" w:cs="Times New Roman"/>
          <w:i/>
          <w:sz w:val="24"/>
          <w:szCs w:val="24"/>
        </w:rPr>
        <w:t xml:space="preserve">Тематика конференции не ограничивается предложенным </w:t>
      </w:r>
      <w:r w:rsidR="00CC57DA" w:rsidRPr="00275128">
        <w:rPr>
          <w:rFonts w:ascii="PT Astra Serif" w:hAnsi="PT Astra Serif" w:cs="Times New Roman"/>
          <w:i/>
          <w:sz w:val="24"/>
          <w:szCs w:val="24"/>
        </w:rPr>
        <w:t xml:space="preserve">перечнем </w:t>
      </w:r>
    </w:p>
    <w:p w:rsidR="00CC57DA" w:rsidRPr="00275128" w:rsidRDefault="00CC57DA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i/>
          <w:sz w:val="24"/>
          <w:szCs w:val="24"/>
        </w:rPr>
      </w:pPr>
      <w:r w:rsidRPr="00275128">
        <w:rPr>
          <w:rFonts w:ascii="PT Astra Serif" w:hAnsi="PT Astra Serif" w:cs="Times New Roman"/>
          <w:i/>
          <w:sz w:val="24"/>
          <w:szCs w:val="24"/>
        </w:rPr>
        <w:t>и может быть дополнена</w:t>
      </w:r>
    </w:p>
    <w:p w:rsidR="00CC57DA" w:rsidRPr="00275128" w:rsidRDefault="00CC57DA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i/>
          <w:sz w:val="24"/>
          <w:szCs w:val="24"/>
        </w:rPr>
      </w:pPr>
    </w:p>
    <w:p w:rsidR="00BE37FA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>Условия участия в конференции</w:t>
      </w:r>
    </w:p>
    <w:p w:rsidR="005D4679" w:rsidRPr="00275128" w:rsidRDefault="005D4679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  <w:shd w:val="clear" w:color="auto" w:fill="FFFFFF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Для участия в </w:t>
      </w:r>
      <w:r w:rsidRPr="00275128">
        <w:rPr>
          <w:rFonts w:ascii="PT Astra Serif" w:hAnsi="PT Astra Serif" w:cs="Times New Roman"/>
          <w:b/>
          <w:sz w:val="24"/>
          <w:szCs w:val="24"/>
          <w:lang w:val="en-US"/>
        </w:rPr>
        <w:t>V</w:t>
      </w:r>
      <w:r w:rsidRPr="00275128">
        <w:rPr>
          <w:rFonts w:ascii="PT Astra Serif" w:hAnsi="PT Astra Serif" w:cs="Times New Roman"/>
          <w:b/>
          <w:sz w:val="24"/>
          <w:szCs w:val="24"/>
        </w:rPr>
        <w:t xml:space="preserve"> Всероссийской научно-методической конференции</w:t>
      </w:r>
      <w:r w:rsidR="00CC28E5"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="00CC28E5" w:rsidRPr="00275128">
        <w:rPr>
          <w:rFonts w:ascii="PT Astra Serif" w:hAnsi="PT Astra Serif" w:cs="Times New Roman"/>
          <w:b/>
          <w:color w:val="000000"/>
          <w:sz w:val="24"/>
          <w:szCs w:val="24"/>
        </w:rPr>
        <w:t>«</w:t>
      </w:r>
      <w:r w:rsidR="00CC28E5" w:rsidRPr="00275128">
        <w:rPr>
          <w:rFonts w:ascii="PT Astra Serif" w:hAnsi="PT Astra Serif" w:cs="Times New Roman"/>
          <w:b/>
          <w:sz w:val="24"/>
          <w:szCs w:val="24"/>
        </w:rPr>
        <w:t>Проектные технологии в современной социокультурной деятельности</w:t>
      </w:r>
      <w:r w:rsidR="00CC28E5" w:rsidRPr="00275128">
        <w:rPr>
          <w:rFonts w:ascii="PT Astra Serif" w:hAnsi="PT Astra Serif" w:cs="Times New Roman"/>
          <w:b/>
          <w:color w:val="000000"/>
          <w:sz w:val="24"/>
          <w:szCs w:val="24"/>
        </w:rPr>
        <w:t>»</w:t>
      </w:r>
      <w:r w:rsidR="00CC28E5" w:rsidRPr="00275128">
        <w:rPr>
          <w:rFonts w:ascii="PT Astra Serif" w:hAnsi="PT Astra Serif" w:cs="Times New Roman"/>
          <w:b/>
          <w:sz w:val="24"/>
          <w:szCs w:val="24"/>
          <w:shd w:val="clear" w:color="auto" w:fill="FFFFFF"/>
        </w:rPr>
        <w:t xml:space="preserve"> </w:t>
      </w:r>
      <w:r w:rsidR="005D4679" w:rsidRPr="005D4679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необходимо </w:t>
      </w:r>
      <w:r w:rsidRPr="00275128">
        <w:rPr>
          <w:rFonts w:ascii="PT Astra Serif" w:hAnsi="PT Astra Serif" w:cs="Times New Roman"/>
          <w:sz w:val="24"/>
          <w:szCs w:val="24"/>
        </w:rPr>
        <w:t xml:space="preserve">предоставить </w:t>
      </w:r>
      <w:r w:rsidR="005D4679">
        <w:rPr>
          <w:rFonts w:ascii="PT Astra Serif" w:hAnsi="PT Astra Serif" w:cs="Times New Roman"/>
          <w:sz w:val="24"/>
          <w:szCs w:val="24"/>
        </w:rPr>
        <w:t xml:space="preserve">в </w:t>
      </w:r>
      <w:r w:rsidRPr="00275128">
        <w:rPr>
          <w:rFonts w:ascii="PT Astra Serif" w:hAnsi="PT Astra Serif" w:cs="Times New Roman"/>
          <w:sz w:val="24"/>
          <w:szCs w:val="24"/>
        </w:rPr>
        <w:t xml:space="preserve">ОГОАУ ДПО ТОИУМЦКИ по электронной почте </w:t>
      </w:r>
      <w:hyperlink r:id="rId8" w:history="1"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de-DE"/>
          </w:rPr>
          <w:t>to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i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de-DE"/>
          </w:rPr>
          <w:t>umcki-org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@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de-DE"/>
          </w:rPr>
          <w:t>tomsk.gov70.ru</w:t>
        </w:r>
      </w:hyperlink>
      <w:r w:rsidRPr="00275128">
        <w:rPr>
          <w:rFonts w:ascii="PT Astra Serif" w:hAnsi="PT Astra Serif" w:cs="Times New Roman"/>
          <w:sz w:val="24"/>
          <w:szCs w:val="24"/>
          <w:lang w:val="de-DE"/>
        </w:rPr>
        <w:t xml:space="preserve"> </w:t>
      </w:r>
      <w:r w:rsidR="005D4679" w:rsidRPr="00275128">
        <w:rPr>
          <w:rFonts w:ascii="PT Astra Serif" w:hAnsi="PT Astra Serif" w:cs="Times New Roman"/>
          <w:b/>
          <w:sz w:val="24"/>
          <w:szCs w:val="24"/>
          <w:u w:val="single"/>
        </w:rPr>
        <w:t>до 30 ноября 2026 года</w:t>
      </w:r>
      <w:r w:rsidR="005D4679"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Pr="00275128">
        <w:rPr>
          <w:rFonts w:ascii="PT Astra Serif" w:hAnsi="PT Astra Serif" w:cs="Times New Roman"/>
          <w:sz w:val="24"/>
          <w:szCs w:val="24"/>
        </w:rPr>
        <w:t>следующие документы: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b/>
          <w:bCs/>
          <w:iCs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b/>
          <w:bCs/>
          <w:iCs/>
          <w:sz w:val="24"/>
          <w:szCs w:val="24"/>
          <w:lang w:val="x-none"/>
        </w:rPr>
        <w:t>Заявку</w:t>
      </w:r>
      <w:r w:rsidR="007055C0" w:rsidRPr="00275128">
        <w:rPr>
          <w:rFonts w:ascii="PT Astra Serif" w:hAnsi="PT Astra Serif" w:cs="Times New Roman"/>
          <w:bCs/>
          <w:iCs/>
          <w:sz w:val="24"/>
          <w:szCs w:val="24"/>
          <w:lang w:val="x-none"/>
        </w:rPr>
        <w:t xml:space="preserve"> на участие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по установленной форме</w:t>
      </w:r>
      <w:r w:rsidR="005D4679">
        <w:rPr>
          <w:rFonts w:ascii="PT Astra Serif" w:hAnsi="PT Astra Serif" w:cs="Times New Roman"/>
          <w:sz w:val="24"/>
          <w:szCs w:val="24"/>
        </w:rPr>
        <w:t xml:space="preserve"> </w:t>
      </w:r>
      <w:r w:rsidR="005D4679" w:rsidRPr="00275128">
        <w:rPr>
          <w:rFonts w:ascii="PT Astra Serif" w:hAnsi="PT Astra Serif" w:cs="Times New Roman"/>
          <w:i/>
          <w:sz w:val="24"/>
          <w:szCs w:val="24"/>
          <w:lang w:val="x-none"/>
        </w:rPr>
        <w:t xml:space="preserve">(Приложение </w:t>
      </w:r>
      <w:r w:rsidR="005D4679" w:rsidRPr="00275128">
        <w:rPr>
          <w:rFonts w:ascii="PT Astra Serif" w:hAnsi="PT Astra Serif" w:cs="Times New Roman"/>
          <w:i/>
          <w:sz w:val="24"/>
          <w:szCs w:val="24"/>
        </w:rPr>
        <w:t>№</w:t>
      </w:r>
      <w:r w:rsidR="005D4679" w:rsidRPr="00275128">
        <w:rPr>
          <w:rFonts w:ascii="PT Astra Serif" w:hAnsi="PT Astra Serif" w:cs="Times New Roman"/>
          <w:i/>
          <w:sz w:val="24"/>
          <w:szCs w:val="24"/>
          <w:lang w:val="x-none"/>
        </w:rPr>
        <w:t>1)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в 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текстовом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формат</w:t>
      </w:r>
      <w:r w:rsidR="007055C0" w:rsidRPr="00275128">
        <w:rPr>
          <w:rFonts w:ascii="PT Astra Serif" w:hAnsi="PT Astra Serif" w:cs="Times New Roman"/>
          <w:sz w:val="24"/>
          <w:szCs w:val="24"/>
        </w:rPr>
        <w:t>е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</w:t>
      </w:r>
      <w:r w:rsidR="007055C0" w:rsidRPr="00275128">
        <w:rPr>
          <w:rFonts w:ascii="PT Astra Serif" w:hAnsi="PT Astra Serif" w:cs="Times New Roman"/>
          <w:sz w:val="24"/>
          <w:szCs w:val="24"/>
          <w:lang w:val="en-US"/>
        </w:rPr>
        <w:t>DOC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и 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в сканированном виде (с подписью) в формате </w:t>
      </w:r>
      <w:r w:rsidR="007055C0" w:rsidRPr="00275128">
        <w:rPr>
          <w:rFonts w:ascii="PT Astra Serif" w:hAnsi="PT Astra Serif" w:cs="Times New Roman"/>
          <w:sz w:val="24"/>
          <w:szCs w:val="24"/>
          <w:lang w:val="en-US"/>
        </w:rPr>
        <w:t>PDF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/</w:t>
      </w:r>
      <w:r w:rsidR="007055C0" w:rsidRPr="00275128">
        <w:rPr>
          <w:rFonts w:ascii="PT Astra Serif" w:hAnsi="PT Astra Serif" w:cs="Times New Roman"/>
          <w:sz w:val="24"/>
          <w:szCs w:val="24"/>
          <w:lang w:val="en-US"/>
        </w:rPr>
        <w:t>JPG</w:t>
      </w:r>
      <w:r w:rsidR="007055C0" w:rsidRPr="00275128">
        <w:rPr>
          <w:rFonts w:ascii="PT Astra Serif" w:hAnsi="PT Astra Serif" w:cs="Times New Roman"/>
          <w:i/>
          <w:sz w:val="24"/>
          <w:szCs w:val="24"/>
          <w:lang w:val="x-none"/>
        </w:rPr>
        <w:t>.</w:t>
      </w:r>
    </w:p>
    <w:p w:rsidR="00CC57DA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b/>
          <w:bCs/>
          <w:iCs/>
          <w:sz w:val="24"/>
          <w:szCs w:val="24"/>
        </w:rPr>
        <w:lastRenderedPageBreak/>
        <w:t xml:space="preserve">- </w:t>
      </w:r>
      <w:r w:rsidR="007055C0" w:rsidRPr="00275128">
        <w:rPr>
          <w:rFonts w:ascii="PT Astra Serif" w:hAnsi="PT Astra Serif" w:cs="Times New Roman"/>
          <w:b/>
          <w:bCs/>
          <w:iCs/>
          <w:sz w:val="24"/>
          <w:szCs w:val="24"/>
          <w:lang w:val="x-none"/>
        </w:rPr>
        <w:t>Текст статьи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</w:t>
      </w:r>
      <w:r w:rsidR="00C5549E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(объем публикации </w:t>
      </w:r>
      <w:r w:rsidR="005D4679">
        <w:rPr>
          <w:rFonts w:ascii="PT Astra Serif" w:hAnsi="PT Astra Serif" w:cs="Times New Roman"/>
          <w:sz w:val="24"/>
          <w:szCs w:val="24"/>
        </w:rPr>
        <w:t xml:space="preserve">- </w:t>
      </w:r>
      <w:r w:rsidR="00C5549E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не менее </w:t>
      </w:r>
      <w:r w:rsidR="00EC445A" w:rsidRPr="00275128">
        <w:rPr>
          <w:rFonts w:ascii="PT Astra Serif" w:hAnsi="PT Astra Serif" w:cs="Times New Roman"/>
          <w:sz w:val="24"/>
          <w:szCs w:val="24"/>
          <w:lang w:val="x-none"/>
        </w:rPr>
        <w:t>3 страниц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) направляется</w:t>
      </w:r>
      <w:r w:rsidR="007055C0" w:rsidRPr="00275128">
        <w:rPr>
          <w:rFonts w:ascii="PT Astra Serif" w:hAnsi="PT Astra Serif" w:cs="Times New Roman"/>
          <w:b/>
          <w:sz w:val="24"/>
          <w:szCs w:val="24"/>
          <w:lang w:val="x-none"/>
        </w:rPr>
        <w:t xml:space="preserve">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отдельным файлом в формате </w:t>
      </w:r>
      <w:r w:rsidR="007055C0" w:rsidRPr="00275128">
        <w:rPr>
          <w:rFonts w:ascii="PT Astra Serif" w:hAnsi="PT Astra Serif" w:cs="Times New Roman"/>
          <w:sz w:val="24"/>
          <w:szCs w:val="24"/>
          <w:lang w:val="en-US"/>
        </w:rPr>
        <w:t>DOC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с названием:</w:t>
      </w:r>
      <w:r w:rsidR="007055C0" w:rsidRPr="00275128">
        <w:rPr>
          <w:rFonts w:ascii="PT Astra Serif" w:hAnsi="PT Astra Serif" w:cs="Times New Roman"/>
          <w:bCs/>
          <w:iCs/>
          <w:sz w:val="24"/>
          <w:szCs w:val="24"/>
          <w:lang w:val="x-none"/>
        </w:rPr>
        <w:t xml:space="preserve">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«Статья Ф.И.О.». 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i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b/>
          <w:sz w:val="24"/>
          <w:szCs w:val="24"/>
          <w:lang w:val="x-none"/>
        </w:rPr>
        <w:t>Сканированную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</w:t>
      </w:r>
      <w:r w:rsidR="007055C0" w:rsidRPr="00275128">
        <w:rPr>
          <w:rFonts w:ascii="PT Astra Serif" w:hAnsi="PT Astra Serif" w:cs="Times New Roman"/>
          <w:b/>
          <w:sz w:val="24"/>
          <w:szCs w:val="24"/>
          <w:lang w:val="x-none"/>
        </w:rPr>
        <w:t xml:space="preserve">копию подтверждения оплаты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(</w:t>
      </w:r>
      <w:r w:rsidR="007055C0" w:rsidRPr="005D4679">
        <w:rPr>
          <w:rFonts w:ascii="PT Astra Serif" w:hAnsi="PT Astra Serif" w:cs="Times New Roman"/>
          <w:i/>
          <w:sz w:val="24"/>
          <w:szCs w:val="24"/>
          <w:lang w:val="x-none"/>
        </w:rPr>
        <w:t>для физических лиц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) после согласования с Организаторами содержания и объема текста статьи.</w:t>
      </w:r>
    </w:p>
    <w:p w:rsidR="00CC57DA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b/>
          <w:sz w:val="24"/>
          <w:szCs w:val="24"/>
          <w:lang w:val="x-none"/>
        </w:rPr>
        <w:t>Договор об оказании услуг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  <w:lang w:val="x-none"/>
        </w:rPr>
        <w:t xml:space="preserve"> 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согласно </w:t>
      </w:r>
      <w:r w:rsidR="007055C0" w:rsidRPr="005D4679">
        <w:rPr>
          <w:rFonts w:ascii="PT Astra Serif" w:hAnsi="PT Astra Serif" w:cs="Times New Roman"/>
          <w:sz w:val="24"/>
          <w:szCs w:val="24"/>
          <w:lang w:val="x-none"/>
        </w:rPr>
        <w:t>Приложению №4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(</w:t>
      </w:r>
      <w:r w:rsidR="007055C0" w:rsidRPr="005D4679">
        <w:rPr>
          <w:rFonts w:ascii="PT Astra Serif" w:hAnsi="PT Astra Serif" w:cs="Times New Roman"/>
          <w:i/>
          <w:sz w:val="24"/>
          <w:szCs w:val="24"/>
          <w:lang w:val="x-none"/>
        </w:rPr>
        <w:t>для физических лиц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) в сканированном виде</w:t>
      </w:r>
      <w:r w:rsidR="007055C0" w:rsidRPr="00275128">
        <w:rPr>
          <w:rFonts w:ascii="PT Astra Serif" w:hAnsi="PT Astra Serif" w:cs="Times New Roman"/>
          <w:i/>
          <w:sz w:val="24"/>
          <w:szCs w:val="24"/>
          <w:lang w:val="x-none"/>
        </w:rPr>
        <w:t xml:space="preserve"> (</w:t>
      </w:r>
      <w:r w:rsidR="007055C0" w:rsidRPr="00275128">
        <w:rPr>
          <w:rFonts w:ascii="PT Astra Serif" w:hAnsi="PT Astra Serif" w:cs="Times New Roman"/>
          <w:sz w:val="24"/>
          <w:szCs w:val="24"/>
          <w:lang w:val="en-US"/>
        </w:rPr>
        <w:t>PDF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/</w:t>
      </w:r>
      <w:r w:rsidR="007055C0" w:rsidRPr="00275128">
        <w:rPr>
          <w:rFonts w:ascii="PT Astra Serif" w:hAnsi="PT Astra Serif" w:cs="Times New Roman"/>
          <w:sz w:val="24"/>
          <w:szCs w:val="24"/>
          <w:lang w:val="en-US"/>
        </w:rPr>
        <w:t>JPG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) и </w:t>
      </w:r>
      <w:r w:rsidR="007055C0" w:rsidRPr="005D4679">
        <w:rPr>
          <w:rFonts w:ascii="PT Astra Serif" w:hAnsi="PT Astra Serif" w:cs="Times New Roman"/>
          <w:sz w:val="24"/>
          <w:szCs w:val="24"/>
          <w:lang w:val="x-none"/>
        </w:rPr>
        <w:t>Приложению №5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(</w:t>
      </w:r>
      <w:r w:rsidR="007055C0" w:rsidRPr="005D4679">
        <w:rPr>
          <w:rFonts w:ascii="PT Astra Serif" w:hAnsi="PT Astra Serif" w:cs="Times New Roman"/>
          <w:i/>
          <w:sz w:val="24"/>
          <w:szCs w:val="24"/>
          <w:lang w:val="x-none"/>
        </w:rPr>
        <w:t>для юридических лиц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) в текстовом </w:t>
      </w:r>
      <w:r w:rsidR="00345BDD" w:rsidRPr="00275128">
        <w:rPr>
          <w:rFonts w:ascii="PT Astra Serif" w:hAnsi="PT Astra Serif" w:cs="Times New Roman"/>
          <w:sz w:val="24"/>
          <w:szCs w:val="24"/>
          <w:lang w:val="x-none"/>
        </w:rPr>
        <w:t>виде</w:t>
      </w:r>
      <w:r w:rsidR="00345BDD" w:rsidRPr="00275128">
        <w:rPr>
          <w:rFonts w:ascii="PT Astra Serif" w:hAnsi="PT Astra Serif" w:cs="Times New Roman"/>
          <w:i/>
          <w:sz w:val="24"/>
          <w:szCs w:val="24"/>
          <w:lang w:val="x-none"/>
        </w:rPr>
        <w:t xml:space="preserve"> в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формате</w:t>
      </w:r>
      <w:r w:rsidR="007055C0" w:rsidRPr="00275128">
        <w:rPr>
          <w:rFonts w:ascii="PT Astra Serif" w:hAnsi="PT Astra Serif" w:cs="Times New Roman"/>
          <w:i/>
          <w:sz w:val="24"/>
          <w:szCs w:val="24"/>
          <w:lang w:val="x-none"/>
        </w:rPr>
        <w:t xml:space="preserve"> </w:t>
      </w:r>
      <w:r w:rsidR="007055C0" w:rsidRPr="00275128">
        <w:rPr>
          <w:rFonts w:ascii="PT Astra Serif" w:hAnsi="PT Astra Serif" w:cs="Times New Roman"/>
          <w:sz w:val="24"/>
          <w:szCs w:val="24"/>
          <w:lang w:val="en-US"/>
        </w:rPr>
        <w:t>DOC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(</w:t>
      </w:r>
      <w:r w:rsidR="007055C0" w:rsidRPr="00275128">
        <w:rPr>
          <w:rFonts w:ascii="PT Astra Serif" w:hAnsi="PT Astra Serif" w:cs="Times New Roman"/>
          <w:i/>
          <w:sz w:val="24"/>
          <w:szCs w:val="24"/>
          <w:lang w:val="x-none"/>
        </w:rPr>
        <w:t>см. «Порядок оплаты от юридического лица»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).</w:t>
      </w:r>
    </w:p>
    <w:p w:rsidR="00CC57DA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>Документы предоставляются с обязательной пометкой в теме электронного письма «Конференция_</w:t>
      </w:r>
      <w:r w:rsidR="00BE37FA"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="00BE37FA" w:rsidRPr="00275128">
        <w:rPr>
          <w:rFonts w:ascii="PT Astra Serif" w:hAnsi="PT Astra Serif" w:cs="Times New Roman"/>
          <w:i/>
          <w:sz w:val="24"/>
          <w:szCs w:val="24"/>
        </w:rPr>
        <w:t>Проектные технологии</w:t>
      </w:r>
      <w:r w:rsidRPr="00275128">
        <w:rPr>
          <w:rFonts w:ascii="PT Astra Serif" w:hAnsi="PT Astra Serif" w:cs="Times New Roman"/>
          <w:sz w:val="24"/>
          <w:szCs w:val="24"/>
        </w:rPr>
        <w:t>» и указанием названия учреждения/ФИО участника.</w:t>
      </w:r>
    </w:p>
    <w:p w:rsidR="00CC57DA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sz w:val="24"/>
          <w:szCs w:val="24"/>
        </w:rPr>
        <w:t>Подав заявку, участник Конференции дает согласие на обработку Организатором персональных данных, высланных по электронной почте, а также иных персональных данных, направляемых Участником Организатору в рамках Конференции, в том числе на совершение Организатором действий, предусмотренных п.3 ст.3 Федерального закона от 27.07.2006 года № 152 «О персональных данных», любыми способами. Данное согласие действует в течение трех лет.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b/>
          <w:sz w:val="24"/>
          <w:szCs w:val="24"/>
          <w:u w:val="single"/>
          <w:lang w:val="x-none"/>
        </w:rPr>
        <w:t>ВНИМАНИЕ!</w:t>
      </w:r>
      <w:r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Все предоставленные материалы проверяются на антиплагиат: оригинальность текста должна составлять</w:t>
      </w:r>
      <w:r w:rsidRPr="00275128">
        <w:rPr>
          <w:rFonts w:ascii="PT Astra Serif" w:hAnsi="PT Astra Serif" w:cs="Times New Roman"/>
          <w:b/>
          <w:sz w:val="24"/>
          <w:szCs w:val="24"/>
          <w:lang w:val="x-none"/>
        </w:rPr>
        <w:t xml:space="preserve"> не менее 65%</w:t>
      </w:r>
      <w:r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! </w:t>
      </w:r>
      <w:r w:rsidR="00B7392F" w:rsidRPr="00275128">
        <w:rPr>
          <w:rFonts w:ascii="PT Astra Serif" w:hAnsi="PT Astra Serif" w:cs="Times New Roman"/>
          <w:sz w:val="24"/>
          <w:szCs w:val="24"/>
        </w:rPr>
        <w:t>Источники, указанные в списке литературы</w:t>
      </w:r>
      <w:r w:rsidR="005D4679">
        <w:rPr>
          <w:rFonts w:ascii="PT Astra Serif" w:hAnsi="PT Astra Serif" w:cs="Times New Roman"/>
          <w:sz w:val="24"/>
          <w:szCs w:val="24"/>
        </w:rPr>
        <w:t>,</w:t>
      </w:r>
      <w:r w:rsidR="00B7392F" w:rsidRPr="00275128">
        <w:rPr>
          <w:rFonts w:ascii="PT Astra Serif" w:hAnsi="PT Astra Serif" w:cs="Times New Roman"/>
          <w:sz w:val="24"/>
          <w:szCs w:val="24"/>
        </w:rPr>
        <w:t xml:space="preserve"> проверяются на достоверность и подтвержда</w:t>
      </w:r>
      <w:r w:rsidR="005D4679">
        <w:rPr>
          <w:rFonts w:ascii="PT Astra Serif" w:hAnsi="PT Astra Serif" w:cs="Times New Roman"/>
          <w:sz w:val="24"/>
          <w:szCs w:val="24"/>
        </w:rPr>
        <w:t>ю</w:t>
      </w:r>
      <w:r w:rsidR="00B7392F" w:rsidRPr="00275128">
        <w:rPr>
          <w:rFonts w:ascii="PT Astra Serif" w:hAnsi="PT Astra Serif" w:cs="Times New Roman"/>
          <w:sz w:val="24"/>
          <w:szCs w:val="24"/>
        </w:rPr>
        <w:t>тся сопоставлением с первоисточниками. В случаях выявлен</w:t>
      </w:r>
      <w:r w:rsidR="005D4679">
        <w:rPr>
          <w:rFonts w:ascii="PT Astra Serif" w:hAnsi="PT Astra Serif" w:cs="Times New Roman"/>
          <w:sz w:val="24"/>
          <w:szCs w:val="24"/>
        </w:rPr>
        <w:t>ия не</w:t>
      </w:r>
      <w:r w:rsidR="00394635" w:rsidRPr="00275128">
        <w:rPr>
          <w:rFonts w:ascii="PT Astra Serif" w:hAnsi="PT Astra Serif" w:cs="Times New Roman"/>
          <w:sz w:val="24"/>
          <w:szCs w:val="24"/>
        </w:rPr>
        <w:t xml:space="preserve">достоверных </w:t>
      </w:r>
      <w:r w:rsidR="001B4159" w:rsidRPr="00275128">
        <w:rPr>
          <w:rFonts w:ascii="PT Astra Serif" w:hAnsi="PT Astra Serif" w:cs="Times New Roman"/>
          <w:sz w:val="24"/>
          <w:szCs w:val="24"/>
        </w:rPr>
        <w:t>источников в п</w:t>
      </w:r>
      <w:r w:rsidR="005D4679">
        <w:rPr>
          <w:rFonts w:ascii="PT Astra Serif" w:hAnsi="PT Astra Serif" w:cs="Times New Roman"/>
          <w:sz w:val="24"/>
          <w:szCs w:val="24"/>
        </w:rPr>
        <w:t>редставленном списке литературы</w:t>
      </w:r>
      <w:r w:rsidR="001B4159" w:rsidRPr="00275128">
        <w:rPr>
          <w:rFonts w:ascii="PT Astra Serif" w:hAnsi="PT Astra Serif" w:cs="Times New Roman"/>
          <w:sz w:val="24"/>
          <w:szCs w:val="24"/>
        </w:rPr>
        <w:t xml:space="preserve"> эти источники и ссылки на них удаляются. </w:t>
      </w:r>
      <w:r w:rsidR="001B4159" w:rsidRPr="00275128">
        <w:rPr>
          <w:rFonts w:ascii="PT Astra Serif" w:hAnsi="PT Astra Serif" w:cs="Times New Roman"/>
          <w:sz w:val="24"/>
          <w:szCs w:val="24"/>
          <w:lang w:val="x-none"/>
        </w:rPr>
        <w:t>К публикации принимаются статьи,</w:t>
      </w:r>
      <w:r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соответствующие формату конференции и отвечающие следующим требованиям</w:t>
      </w:r>
      <w:r w:rsidRPr="00275128">
        <w:rPr>
          <w:rFonts w:ascii="PT Astra Serif" w:hAnsi="PT Astra Serif" w:cs="Times New Roman"/>
          <w:sz w:val="24"/>
          <w:szCs w:val="24"/>
        </w:rPr>
        <w:t>: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  <w:u w:val="single"/>
          <w:lang w:val="kk-KZ"/>
        </w:rPr>
      </w:pPr>
      <w:r w:rsidRPr="00275128">
        <w:rPr>
          <w:rFonts w:ascii="PT Astra Serif" w:hAnsi="PT Astra Serif" w:cs="Times New Roman"/>
          <w:b/>
          <w:sz w:val="24"/>
          <w:szCs w:val="24"/>
          <w:u w:val="single"/>
          <w:lang w:val="kk-KZ"/>
        </w:rPr>
        <w:t xml:space="preserve">Требования к оформлению текста публикации 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kk-KZ"/>
        </w:rPr>
      </w:pPr>
      <w:r w:rsidRPr="00275128">
        <w:rPr>
          <w:rFonts w:ascii="PT Astra Serif" w:hAnsi="PT Astra Serif" w:cs="Times New Roman"/>
          <w:sz w:val="24"/>
          <w:szCs w:val="24"/>
          <w:lang w:val="kk-KZ"/>
        </w:rPr>
        <w:t>Редактор – Microsoft Word.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kk-KZ"/>
        </w:rPr>
      </w:pPr>
      <w:r w:rsidRPr="00275128">
        <w:rPr>
          <w:rFonts w:ascii="PT Astra Serif" w:hAnsi="PT Astra Serif" w:cs="Times New Roman"/>
          <w:sz w:val="24"/>
          <w:szCs w:val="24"/>
          <w:lang w:val="kk-KZ"/>
        </w:rPr>
        <w:t>Формат документа – А4.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kk-KZ"/>
        </w:rPr>
      </w:pPr>
      <w:r w:rsidRPr="00275128">
        <w:rPr>
          <w:rFonts w:ascii="PT Astra Serif" w:hAnsi="PT Astra Serif" w:cs="Times New Roman"/>
          <w:sz w:val="24"/>
          <w:szCs w:val="24"/>
          <w:lang w:val="kk-KZ"/>
        </w:rPr>
        <w:t>Шрифт: гарнитура – Times New Roman.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>Межстрочный интервал – 1,5.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Все поля документа – </w:t>
      </w:r>
      <w:smartTag w:uri="urn:schemas-microsoft-com:office:smarttags" w:element="metricconverter">
        <w:smartTagPr>
          <w:attr w:name="ProductID" w:val="2 см"/>
        </w:smartTagPr>
        <w:r w:rsidRPr="00275128">
          <w:rPr>
            <w:rFonts w:ascii="PT Astra Serif" w:hAnsi="PT Astra Serif" w:cs="Times New Roman"/>
            <w:sz w:val="24"/>
            <w:szCs w:val="24"/>
          </w:rPr>
          <w:t>2 см</w:t>
        </w:r>
      </w:smartTag>
      <w:r w:rsidRPr="00275128">
        <w:rPr>
          <w:rFonts w:ascii="PT Astra Serif" w:hAnsi="PT Astra Serif" w:cs="Times New Roman"/>
          <w:sz w:val="24"/>
          <w:szCs w:val="24"/>
        </w:rPr>
        <w:t>.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275128">
        <w:rPr>
          <w:rFonts w:ascii="PT Astra Serif" w:hAnsi="PT Astra Serif" w:cs="Times New Roman"/>
          <w:b/>
          <w:sz w:val="24"/>
          <w:szCs w:val="24"/>
          <w:u w:val="single"/>
        </w:rPr>
        <w:t>Порядок размещения информации в тексте: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b/>
          <w:i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>на первой строке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 указать название доклада (шрифт 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>полужирный курсив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, размер 16, </w:t>
      </w:r>
      <w:r w:rsidR="007055C0" w:rsidRPr="00275128">
        <w:rPr>
          <w:rFonts w:ascii="PT Astra Serif" w:hAnsi="PT Astra Serif" w:cs="Times New Roman"/>
          <w:sz w:val="24"/>
          <w:szCs w:val="24"/>
        </w:rPr>
        <w:br/>
        <w:t>все прописные, выравнивание «по центру»);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b/>
          <w:i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>через строку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 – фамилия, имя, отчество автора 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>(полностью!)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 (шрифт 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>полужирный курсив</w:t>
      </w:r>
      <w:r w:rsidR="007055C0" w:rsidRPr="00275128">
        <w:rPr>
          <w:rFonts w:ascii="PT Astra Serif" w:hAnsi="PT Astra Serif" w:cs="Times New Roman"/>
          <w:sz w:val="24"/>
          <w:szCs w:val="24"/>
        </w:rPr>
        <w:t>, размер 14, выравнивание «вправо»);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b/>
          <w:i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>через строку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 – должность, полное название организации, населенный пункт </w:t>
      </w:r>
      <w:r w:rsidR="007055C0" w:rsidRPr="00275128">
        <w:rPr>
          <w:rFonts w:ascii="PT Astra Serif" w:hAnsi="PT Astra Serif" w:cs="Times New Roman"/>
          <w:sz w:val="24"/>
          <w:szCs w:val="24"/>
        </w:rPr>
        <w:br/>
        <w:t xml:space="preserve">(шрифт 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>полужирный курсив</w:t>
      </w:r>
      <w:r w:rsidR="007055C0" w:rsidRPr="00275128">
        <w:rPr>
          <w:rFonts w:ascii="PT Astra Serif" w:hAnsi="PT Astra Serif" w:cs="Times New Roman"/>
          <w:sz w:val="24"/>
          <w:szCs w:val="24"/>
        </w:rPr>
        <w:t>, размер 14, выравнивание «вправо»);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b/>
          <w:i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>через строку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 - основной текст доклада (шрифт обычный, размер 14, абзацный отступ </w:t>
      </w:r>
      <w:r w:rsidR="007055C0" w:rsidRPr="00275128">
        <w:rPr>
          <w:rFonts w:ascii="PT Astra Serif" w:hAnsi="PT Astra Serif" w:cs="Times New Roman"/>
          <w:sz w:val="24"/>
          <w:szCs w:val="24"/>
        </w:rPr>
        <w:br/>
        <w:t xml:space="preserve">(первая строка) – </w:t>
      </w:r>
      <w:smartTag w:uri="urn:schemas-microsoft-com:office:smarttags" w:element="metricconverter">
        <w:smartTagPr>
          <w:attr w:name="ProductID" w:val="1,25 см"/>
        </w:smartTagPr>
        <w:r w:rsidR="007055C0" w:rsidRPr="00275128">
          <w:rPr>
            <w:rFonts w:ascii="PT Astra Serif" w:hAnsi="PT Astra Serif" w:cs="Times New Roman"/>
            <w:sz w:val="24"/>
            <w:szCs w:val="24"/>
          </w:rPr>
          <w:t>1,25 см</w:t>
        </w:r>
      </w:smartTag>
      <w:r w:rsidR="007055C0" w:rsidRPr="00275128">
        <w:rPr>
          <w:rFonts w:ascii="PT Astra Serif" w:hAnsi="PT Astra Serif" w:cs="Times New Roman"/>
          <w:sz w:val="24"/>
          <w:szCs w:val="24"/>
        </w:rPr>
        <w:t>; выравнивание «по ширине»);</w:t>
      </w:r>
    </w:p>
    <w:p w:rsidR="007055C0" w:rsidRPr="00275128" w:rsidRDefault="00CC57DA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b/>
          <w:i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>в конце работы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 размещается нумерованный список литературы (ссылка на источник внутри текста статьи оформляется в квадратных скобках)</w:t>
      </w:r>
      <w:r w:rsidR="007055C0" w:rsidRPr="00275128">
        <w:rPr>
          <w:rFonts w:ascii="PT Astra Serif" w:hAnsi="PT Astra Serif" w:cs="Times New Roman"/>
          <w:b/>
          <w:i/>
          <w:sz w:val="24"/>
          <w:szCs w:val="24"/>
        </w:rPr>
        <w:t xml:space="preserve">. 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b/>
          <w:i/>
          <w:sz w:val="24"/>
          <w:szCs w:val="24"/>
        </w:rPr>
        <w:t>Страницы не нумеруются</w:t>
      </w:r>
      <w:r w:rsidRPr="00275128">
        <w:rPr>
          <w:rFonts w:ascii="PT Astra Serif" w:hAnsi="PT Astra Serif" w:cs="Times New Roman"/>
          <w:sz w:val="24"/>
          <w:szCs w:val="24"/>
        </w:rPr>
        <w:t>.</w:t>
      </w:r>
    </w:p>
    <w:p w:rsidR="005D4679" w:rsidRDefault="005D4679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  <w:lang w:val="kk-KZ"/>
        </w:rPr>
      </w:pPr>
    </w:p>
    <w:p w:rsidR="00BE37FA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  <w:lang w:val="kk-KZ"/>
        </w:rPr>
      </w:pPr>
      <w:r w:rsidRPr="00275128">
        <w:rPr>
          <w:rFonts w:ascii="PT Astra Serif" w:hAnsi="PT Astra Serif" w:cs="Times New Roman"/>
          <w:b/>
          <w:sz w:val="24"/>
          <w:szCs w:val="24"/>
          <w:lang w:val="kk-KZ"/>
        </w:rPr>
        <w:t>Порядок получения сборников</w:t>
      </w:r>
    </w:p>
    <w:p w:rsidR="005D4679" w:rsidRPr="00275128" w:rsidRDefault="005D4679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  <w:lang w:val="kk-KZ"/>
        </w:rPr>
      </w:pP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Сборник издается в течение 2 месяцев после проведения конференции. После выхода сборника из печати авторские экземпляры можно забрать в ОГОАУ ДПО ТОИУМЦКИ по адресу: </w:t>
      </w:r>
      <w:r w:rsidRPr="00275128">
        <w:rPr>
          <w:rFonts w:ascii="PT Astra Serif" w:hAnsi="PT Astra Serif" w:cs="Times New Roman"/>
          <w:i/>
          <w:iCs/>
          <w:sz w:val="24"/>
          <w:szCs w:val="24"/>
        </w:rPr>
        <w:t xml:space="preserve">г. Томск, ул. Нахимова, д. 8, 4 этаж, каб. 414; информационно-издательский отдел. 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Иногородним участникам </w:t>
      </w:r>
      <w:r w:rsidR="005D4679">
        <w:rPr>
          <w:rFonts w:ascii="PT Astra Serif" w:hAnsi="PT Astra Serif" w:cs="Times New Roman"/>
          <w:sz w:val="24"/>
          <w:szCs w:val="24"/>
        </w:rPr>
        <w:t>О</w:t>
      </w:r>
      <w:r w:rsidRPr="00275128">
        <w:rPr>
          <w:rFonts w:ascii="PT Astra Serif" w:hAnsi="PT Astra Serif" w:cs="Times New Roman"/>
          <w:sz w:val="24"/>
          <w:szCs w:val="24"/>
        </w:rPr>
        <w:t xml:space="preserve">рганизаторы сообщают по электронной почте о готовности сборника и запрашивают согласие на его пересылку по почтовому адресу, указанному в заявке на участие. </w:t>
      </w:r>
      <w:r w:rsidRPr="00275128">
        <w:rPr>
          <w:rFonts w:ascii="PT Astra Serif" w:hAnsi="PT Astra Serif" w:cs="Times New Roman"/>
          <w:b/>
          <w:sz w:val="24"/>
          <w:szCs w:val="24"/>
        </w:rPr>
        <w:t>Сборники высылаются</w:t>
      </w:r>
      <w:r w:rsidR="00BE37FA" w:rsidRPr="00275128">
        <w:rPr>
          <w:rFonts w:ascii="PT Astra Serif" w:hAnsi="PT Astra Serif" w:cs="Times New Roman"/>
          <w:b/>
          <w:sz w:val="24"/>
          <w:szCs w:val="24"/>
        </w:rPr>
        <w:t xml:space="preserve"> почте наложенным </w:t>
      </w:r>
      <w:r w:rsidRPr="00275128">
        <w:rPr>
          <w:rFonts w:ascii="PT Astra Serif" w:hAnsi="PT Astra Serif" w:cs="Times New Roman"/>
          <w:b/>
          <w:sz w:val="24"/>
          <w:szCs w:val="24"/>
        </w:rPr>
        <w:t>платежом</w:t>
      </w:r>
      <w:r w:rsidRPr="00275128">
        <w:rPr>
          <w:rFonts w:ascii="PT Astra Serif" w:hAnsi="PT Astra Serif" w:cs="Times New Roman"/>
          <w:sz w:val="24"/>
          <w:szCs w:val="24"/>
        </w:rPr>
        <w:t xml:space="preserve">, то есть с оплатой почтовых расходов участником при получении сборника. Иногородним участникам конференции, не подтвердившим готовность получения сборника по почте, печатное издание </w:t>
      </w:r>
      <w:r w:rsidRPr="00275128">
        <w:rPr>
          <w:rFonts w:ascii="PT Astra Serif" w:hAnsi="PT Astra Serif" w:cs="Times New Roman"/>
          <w:sz w:val="24"/>
          <w:szCs w:val="24"/>
          <w:u w:val="single"/>
        </w:rPr>
        <w:t>не высылается</w:t>
      </w:r>
      <w:r w:rsidRPr="00275128">
        <w:rPr>
          <w:rFonts w:ascii="PT Astra Serif" w:hAnsi="PT Astra Serif" w:cs="Times New Roman"/>
          <w:sz w:val="24"/>
          <w:szCs w:val="24"/>
        </w:rPr>
        <w:t xml:space="preserve">. </w:t>
      </w:r>
    </w:p>
    <w:p w:rsidR="00CC57DA" w:rsidRPr="00275128" w:rsidRDefault="00CC57DA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BE37FA" w:rsidRPr="00275128" w:rsidRDefault="00CC57DA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lastRenderedPageBreak/>
        <w:t>Финансовые</w:t>
      </w:r>
      <w:r w:rsidR="005D4679">
        <w:rPr>
          <w:rFonts w:ascii="PT Astra Serif" w:hAnsi="PT Astra Serif" w:cs="Times New Roman"/>
          <w:b/>
          <w:sz w:val="24"/>
          <w:szCs w:val="24"/>
        </w:rPr>
        <w:t xml:space="preserve"> ус</w:t>
      </w:r>
      <w:r w:rsidR="007055C0" w:rsidRPr="00275128">
        <w:rPr>
          <w:rFonts w:ascii="PT Astra Serif" w:hAnsi="PT Astra Serif" w:cs="Times New Roman"/>
          <w:b/>
          <w:sz w:val="24"/>
          <w:szCs w:val="24"/>
        </w:rPr>
        <w:t>ловия конференции</w:t>
      </w:r>
    </w:p>
    <w:p w:rsidR="007055C0" w:rsidRPr="005D4679" w:rsidRDefault="007055C0" w:rsidP="00B002AF">
      <w:pPr>
        <w:pStyle w:val="a8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PT Astra Serif" w:hAnsi="PT Astra Serif"/>
          <w:b/>
          <w:sz w:val="24"/>
          <w:szCs w:val="24"/>
        </w:rPr>
      </w:pPr>
      <w:r w:rsidRPr="005D4679">
        <w:rPr>
          <w:rFonts w:ascii="PT Astra Serif" w:hAnsi="PT Astra Serif"/>
          <w:b/>
          <w:i/>
          <w:sz w:val="24"/>
          <w:szCs w:val="24"/>
        </w:rPr>
        <w:t xml:space="preserve">Стоимость публикации статьи в итоговом сборнике - </w:t>
      </w:r>
      <w:r w:rsidRPr="005D4679">
        <w:rPr>
          <w:rFonts w:ascii="PT Astra Serif" w:hAnsi="PT Astra Serif"/>
          <w:b/>
          <w:sz w:val="24"/>
          <w:szCs w:val="24"/>
        </w:rPr>
        <w:t>200 рублей</w:t>
      </w:r>
      <w:r w:rsidR="00BE37FA" w:rsidRPr="005D4679">
        <w:rPr>
          <w:rFonts w:ascii="PT Astra Serif" w:hAnsi="PT Astra Serif"/>
          <w:sz w:val="24"/>
          <w:szCs w:val="24"/>
        </w:rPr>
        <w:t xml:space="preserve"> </w:t>
      </w:r>
      <w:r w:rsidRPr="005D4679">
        <w:rPr>
          <w:rFonts w:ascii="PT Astra Serif" w:hAnsi="PT Astra Serif"/>
          <w:sz w:val="24"/>
          <w:szCs w:val="24"/>
        </w:rPr>
        <w:t>за каждую полную или неполную страницу статьи</w:t>
      </w:r>
      <w:r w:rsidR="00BE37FA" w:rsidRPr="005D4679">
        <w:rPr>
          <w:rFonts w:ascii="PT Astra Serif" w:hAnsi="PT Astra Serif"/>
          <w:sz w:val="24"/>
          <w:szCs w:val="24"/>
        </w:rPr>
        <w:t xml:space="preserve">. На одну опубликованную статью бесплатно </w:t>
      </w:r>
      <w:r w:rsidRPr="005D4679">
        <w:rPr>
          <w:rFonts w:ascii="PT Astra Serif" w:hAnsi="PT Astra Serif"/>
          <w:sz w:val="24"/>
          <w:szCs w:val="24"/>
        </w:rPr>
        <w:t>полагается один экземпляр сборника, в котором опубликована статья, независимо от числа соавторов. Дополнительный сборник оплачивается по полной его стоимости.</w:t>
      </w:r>
    </w:p>
    <w:p w:rsidR="007055C0" w:rsidRPr="005D4679" w:rsidRDefault="007055C0" w:rsidP="00B002AF">
      <w:pPr>
        <w:pStyle w:val="a8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PT Astra Serif" w:hAnsi="PT Astra Serif"/>
          <w:b/>
          <w:sz w:val="24"/>
          <w:szCs w:val="24"/>
        </w:rPr>
      </w:pPr>
      <w:r w:rsidRPr="005D4679">
        <w:rPr>
          <w:rFonts w:ascii="PT Astra Serif" w:hAnsi="PT Astra Serif"/>
          <w:b/>
          <w:i/>
          <w:sz w:val="24"/>
          <w:szCs w:val="24"/>
        </w:rPr>
        <w:t xml:space="preserve">Стоимость </w:t>
      </w:r>
      <w:r w:rsidR="005D4679">
        <w:rPr>
          <w:rFonts w:ascii="PT Astra Serif" w:hAnsi="PT Astra Serif"/>
          <w:b/>
          <w:i/>
          <w:sz w:val="24"/>
          <w:szCs w:val="24"/>
          <w:lang w:val="ru-RU"/>
        </w:rPr>
        <w:t xml:space="preserve">услуг по </w:t>
      </w:r>
      <w:r w:rsidRPr="005D4679">
        <w:rPr>
          <w:rFonts w:ascii="PT Astra Serif" w:hAnsi="PT Astra Serif"/>
          <w:b/>
          <w:i/>
          <w:sz w:val="24"/>
          <w:szCs w:val="24"/>
        </w:rPr>
        <w:t>изготовлени</w:t>
      </w:r>
      <w:r w:rsidR="005D4679">
        <w:rPr>
          <w:rFonts w:ascii="PT Astra Serif" w:hAnsi="PT Astra Serif"/>
          <w:b/>
          <w:i/>
          <w:sz w:val="24"/>
          <w:szCs w:val="24"/>
          <w:lang w:val="ru-RU"/>
        </w:rPr>
        <w:t>ю</w:t>
      </w:r>
      <w:r w:rsidRPr="005D4679">
        <w:rPr>
          <w:rFonts w:ascii="PT Astra Serif" w:hAnsi="PT Astra Serif"/>
          <w:b/>
          <w:i/>
          <w:sz w:val="24"/>
          <w:szCs w:val="24"/>
        </w:rPr>
        <w:t xml:space="preserve"> сертификата</w:t>
      </w:r>
      <w:r w:rsidRPr="005D4679">
        <w:rPr>
          <w:rFonts w:ascii="PT Astra Serif" w:hAnsi="PT Astra Serif"/>
          <w:sz w:val="24"/>
          <w:szCs w:val="24"/>
        </w:rPr>
        <w:t xml:space="preserve"> </w:t>
      </w:r>
      <w:r w:rsidRPr="005D4679">
        <w:rPr>
          <w:rFonts w:ascii="PT Astra Serif" w:hAnsi="PT Astra Serif"/>
          <w:b/>
          <w:i/>
          <w:sz w:val="24"/>
          <w:szCs w:val="24"/>
        </w:rPr>
        <w:t xml:space="preserve">за публикацию статьи в итоговом сборнике </w:t>
      </w:r>
      <w:r w:rsidRPr="005D4679">
        <w:rPr>
          <w:rFonts w:ascii="PT Astra Serif" w:hAnsi="PT Astra Serif"/>
          <w:sz w:val="24"/>
          <w:szCs w:val="24"/>
        </w:rPr>
        <w:t xml:space="preserve">– </w:t>
      </w:r>
      <w:r w:rsidRPr="005D4679">
        <w:rPr>
          <w:rFonts w:ascii="PT Astra Serif" w:hAnsi="PT Astra Serif"/>
          <w:b/>
          <w:sz w:val="24"/>
          <w:szCs w:val="24"/>
        </w:rPr>
        <w:t xml:space="preserve">200 рублей </w:t>
      </w:r>
      <w:r w:rsidRPr="005D4679">
        <w:rPr>
          <w:rFonts w:ascii="PT Astra Serif" w:hAnsi="PT Astra Serif"/>
          <w:sz w:val="24"/>
          <w:szCs w:val="24"/>
        </w:rPr>
        <w:t>Сертификат печатается по требованию после проведения Конференции (заказ на него оформляется в заявке на участие)</w:t>
      </w:r>
      <w:r w:rsidRPr="005D4679">
        <w:rPr>
          <w:rFonts w:ascii="PT Astra Serif" w:hAnsi="PT Astra Serif"/>
          <w:i/>
          <w:sz w:val="24"/>
          <w:szCs w:val="24"/>
        </w:rPr>
        <w:t>.</w:t>
      </w:r>
    </w:p>
    <w:p w:rsidR="007055C0" w:rsidRPr="005D4679" w:rsidRDefault="007055C0" w:rsidP="00B002AF">
      <w:pPr>
        <w:pStyle w:val="a8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PT Astra Serif" w:hAnsi="PT Astra Serif"/>
          <w:bCs/>
          <w:sz w:val="24"/>
          <w:szCs w:val="24"/>
        </w:rPr>
      </w:pPr>
      <w:r w:rsidRPr="005D4679">
        <w:rPr>
          <w:rFonts w:ascii="PT Astra Serif" w:hAnsi="PT Astra Serif"/>
          <w:bCs/>
          <w:sz w:val="24"/>
          <w:szCs w:val="24"/>
        </w:rPr>
        <w:t xml:space="preserve">Для участников СВО и членов их семей; участников, проживающих на территории новых регионов, вошедших в состав Российской Федерации в ходе СВО, а также </w:t>
      </w:r>
      <w:r w:rsidRPr="005D4679">
        <w:rPr>
          <w:rFonts w:ascii="PT Astra Serif" w:hAnsi="PT Astra Serif"/>
          <w:sz w:val="24"/>
          <w:szCs w:val="24"/>
        </w:rPr>
        <w:t>участников с инвалидностью</w:t>
      </w:r>
      <w:r w:rsidRPr="005D4679">
        <w:rPr>
          <w:rFonts w:ascii="PT Astra Serif" w:hAnsi="PT Astra Serif"/>
          <w:bCs/>
          <w:sz w:val="24"/>
          <w:szCs w:val="24"/>
        </w:rPr>
        <w:t xml:space="preserve"> предусмотрено освобождение от оплаты услуг по организации мероприятий конференции в полном объёме</w:t>
      </w:r>
      <w:r w:rsidR="00712F00">
        <w:rPr>
          <w:rFonts w:ascii="PT Astra Serif" w:hAnsi="PT Astra Serif"/>
          <w:bCs/>
          <w:sz w:val="24"/>
          <w:szCs w:val="24"/>
          <w:lang w:val="ru-RU"/>
        </w:rPr>
        <w:t xml:space="preserve"> при предоставлении подтверждающих документов</w:t>
      </w:r>
      <w:r w:rsidRPr="005D4679">
        <w:rPr>
          <w:rFonts w:ascii="PT Astra Serif" w:hAnsi="PT Astra Serif"/>
          <w:bCs/>
          <w:sz w:val="24"/>
          <w:szCs w:val="24"/>
        </w:rPr>
        <w:t>.</w:t>
      </w:r>
    </w:p>
    <w:p w:rsidR="007055C0" w:rsidRPr="005D4679" w:rsidRDefault="007055C0" w:rsidP="00B002AF">
      <w:pPr>
        <w:pStyle w:val="a8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5D4679">
        <w:rPr>
          <w:rFonts w:ascii="PT Astra Serif" w:hAnsi="PT Astra Serif"/>
          <w:b/>
          <w:sz w:val="24"/>
          <w:szCs w:val="24"/>
        </w:rPr>
        <w:t xml:space="preserve">Оплата услуг </w:t>
      </w:r>
      <w:r w:rsidRPr="005D4679">
        <w:rPr>
          <w:rFonts w:ascii="PT Astra Serif" w:hAnsi="PT Astra Serif"/>
          <w:sz w:val="24"/>
          <w:szCs w:val="24"/>
        </w:rPr>
        <w:t xml:space="preserve">производится одним из способов: </w:t>
      </w:r>
    </w:p>
    <w:p w:rsidR="007055C0" w:rsidRPr="005D4679" w:rsidRDefault="007055C0" w:rsidP="00B002A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5D4679">
        <w:rPr>
          <w:rFonts w:ascii="PT Astra Serif" w:hAnsi="PT Astra Serif"/>
          <w:b/>
          <w:sz w:val="24"/>
          <w:szCs w:val="24"/>
        </w:rPr>
        <w:t xml:space="preserve">- </w:t>
      </w:r>
      <w:r w:rsidRPr="005D4679">
        <w:rPr>
          <w:rFonts w:ascii="PT Astra Serif" w:hAnsi="PT Astra Serif"/>
          <w:sz w:val="24"/>
          <w:szCs w:val="24"/>
        </w:rPr>
        <w:t>безналичным перечислением от юридического лица с оформлением соответствующего пакета документов (</w:t>
      </w:r>
      <w:r w:rsidRPr="00712F00">
        <w:rPr>
          <w:rFonts w:ascii="PT Astra Serif" w:hAnsi="PT Astra Serif"/>
          <w:i/>
          <w:sz w:val="24"/>
          <w:szCs w:val="24"/>
        </w:rPr>
        <w:t>Приложени</w:t>
      </w:r>
      <w:r w:rsidR="00712F00" w:rsidRPr="00712F00">
        <w:rPr>
          <w:rFonts w:ascii="PT Astra Serif" w:hAnsi="PT Astra Serif"/>
          <w:i/>
          <w:sz w:val="24"/>
          <w:szCs w:val="24"/>
        </w:rPr>
        <w:t>е</w:t>
      </w:r>
      <w:r w:rsidRPr="00712F00">
        <w:rPr>
          <w:rFonts w:ascii="PT Astra Serif" w:hAnsi="PT Astra Serif"/>
          <w:i/>
          <w:sz w:val="24"/>
          <w:szCs w:val="24"/>
        </w:rPr>
        <w:t xml:space="preserve"> №5</w:t>
      </w:r>
      <w:r w:rsidRPr="005D4679">
        <w:rPr>
          <w:rFonts w:ascii="PT Astra Serif" w:hAnsi="PT Astra Serif"/>
          <w:sz w:val="24"/>
          <w:szCs w:val="24"/>
        </w:rPr>
        <w:t>) – см. «Порядок оплаты от юридического лица»;</w:t>
      </w:r>
    </w:p>
    <w:p w:rsidR="007055C0" w:rsidRPr="00712F00" w:rsidRDefault="007055C0" w:rsidP="00B002AF">
      <w:pPr>
        <w:spacing w:after="0" w:line="240" w:lineRule="auto"/>
        <w:ind w:firstLine="709"/>
        <w:jc w:val="both"/>
        <w:rPr>
          <w:rFonts w:ascii="PT Astra Serif" w:hAnsi="PT Astra Serif"/>
          <w:i/>
          <w:sz w:val="24"/>
          <w:szCs w:val="24"/>
        </w:rPr>
      </w:pPr>
      <w:r w:rsidRPr="005D4679">
        <w:rPr>
          <w:rFonts w:ascii="PT Astra Serif" w:hAnsi="PT Astra Serif"/>
          <w:sz w:val="24"/>
          <w:szCs w:val="24"/>
        </w:rPr>
        <w:t xml:space="preserve">- безналичным перечислением от физического лица по квитанциям </w:t>
      </w:r>
      <w:r w:rsidR="00712F00" w:rsidRPr="005D4679">
        <w:rPr>
          <w:rFonts w:ascii="PT Astra Serif" w:hAnsi="PT Astra Serif"/>
          <w:sz w:val="24"/>
          <w:szCs w:val="24"/>
        </w:rPr>
        <w:t>(</w:t>
      </w:r>
      <w:r w:rsidR="00712F00" w:rsidRPr="00712F00">
        <w:rPr>
          <w:rFonts w:ascii="PT Astra Serif" w:hAnsi="PT Astra Serif"/>
          <w:i/>
          <w:sz w:val="24"/>
          <w:szCs w:val="24"/>
        </w:rPr>
        <w:t>Приложения №2-3</w:t>
      </w:r>
      <w:r w:rsidR="00712F00">
        <w:rPr>
          <w:rFonts w:ascii="PT Astra Serif" w:hAnsi="PT Astra Serif"/>
          <w:i/>
          <w:sz w:val="24"/>
          <w:szCs w:val="24"/>
        </w:rPr>
        <w:t xml:space="preserve">) </w:t>
      </w:r>
      <w:r w:rsidRPr="005D4679">
        <w:rPr>
          <w:rFonts w:ascii="PT Astra Serif" w:hAnsi="PT Astra Serif"/>
          <w:sz w:val="24"/>
          <w:szCs w:val="24"/>
        </w:rPr>
        <w:t xml:space="preserve">или </w:t>
      </w:r>
      <w:r w:rsidRPr="00712F00">
        <w:rPr>
          <w:rFonts w:ascii="PT Astra Serif" w:hAnsi="PT Astra Serif"/>
          <w:i/>
          <w:sz w:val="24"/>
          <w:szCs w:val="24"/>
        </w:rPr>
        <w:t>QR-коду.</w:t>
      </w:r>
    </w:p>
    <w:p w:rsidR="00712F00" w:rsidRDefault="00712F00" w:rsidP="00B002AF">
      <w:pPr>
        <w:pStyle w:val="1"/>
        <w:shd w:val="clear" w:color="auto" w:fill="FFFFFF"/>
        <w:tabs>
          <w:tab w:val="left" w:pos="567"/>
          <w:tab w:val="left" w:pos="851"/>
        </w:tabs>
        <w:ind w:left="0" w:firstLine="709"/>
        <w:jc w:val="center"/>
        <w:rPr>
          <w:rFonts w:ascii="PT Astra Serif" w:eastAsia="Calibri" w:hAnsi="PT Astra Serif"/>
          <w:b/>
          <w:bCs/>
          <w:sz w:val="24"/>
          <w:szCs w:val="24"/>
        </w:rPr>
      </w:pPr>
      <w:r>
        <w:rPr>
          <w:rFonts w:ascii="PT Astra Serif" w:eastAsia="Calibri" w:hAnsi="PT Astra Serif"/>
          <w:b/>
          <w:bCs/>
          <w:sz w:val="24"/>
          <w:szCs w:val="24"/>
        </w:rPr>
        <w:t>Порядок оплаты от юридического лица</w:t>
      </w:r>
    </w:p>
    <w:p w:rsidR="00712F00" w:rsidRPr="00712F00" w:rsidRDefault="00712F00" w:rsidP="00B002AF">
      <w:pPr>
        <w:pStyle w:val="1"/>
        <w:shd w:val="clear" w:color="auto" w:fill="FFFFFF"/>
        <w:tabs>
          <w:tab w:val="left" w:pos="567"/>
          <w:tab w:val="left" w:pos="851"/>
        </w:tabs>
        <w:ind w:left="0" w:firstLine="709"/>
        <w:jc w:val="center"/>
        <w:rPr>
          <w:rFonts w:ascii="PT Astra Serif" w:eastAsia="Calibri" w:hAnsi="PT Astra Serif"/>
          <w:b/>
          <w:bCs/>
          <w:sz w:val="24"/>
          <w:szCs w:val="24"/>
        </w:rPr>
      </w:pPr>
    </w:p>
    <w:p w:rsidR="00712F00" w:rsidRPr="00712F00" w:rsidRDefault="00712F00" w:rsidP="00B002AF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</w:rPr>
      </w:pPr>
      <w:r w:rsidRPr="00712F00">
        <w:rPr>
          <w:rFonts w:ascii="PT Astra Serif" w:hAnsi="PT Astra Serif"/>
          <w:color w:val="000000"/>
          <w:sz w:val="24"/>
          <w:szCs w:val="24"/>
        </w:rPr>
        <w:t>В договоре и акте необходимо обязательно указать ФИО участника(-ов), за</w:t>
      </w:r>
      <w:r w:rsidRPr="00712F00">
        <w:rPr>
          <w:rFonts w:ascii="PT Astra Serif" w:hAnsi="PT Astra Serif"/>
          <w:color w:val="000000"/>
          <w:sz w:val="24"/>
          <w:szCs w:val="24"/>
        </w:rPr>
        <w:br/>
        <w:t>которого(-ых) производится оплата услуг за публикацию статьи и/или по изготовлению сертификатов. Договор и акт от юридического лица прикрепляются к Заявке в формате</w:t>
      </w:r>
      <w:r w:rsidRPr="00712F00">
        <w:rPr>
          <w:rFonts w:ascii="PT Astra Serif" w:hAnsi="PT Astra Serif"/>
          <w:sz w:val="24"/>
          <w:szCs w:val="24"/>
        </w:rPr>
        <w:t xml:space="preserve"> .</w:t>
      </w:r>
      <w:r w:rsidRPr="00712F00">
        <w:rPr>
          <w:rFonts w:ascii="PT Astra Serif" w:hAnsi="PT Astra Serif"/>
          <w:sz w:val="24"/>
          <w:szCs w:val="24"/>
          <w:lang w:val="en-US"/>
        </w:rPr>
        <w:t>doc</w:t>
      </w:r>
      <w:r w:rsidRPr="00712F00">
        <w:rPr>
          <w:rFonts w:ascii="PT Astra Serif" w:hAnsi="PT Astra Serif"/>
          <w:sz w:val="24"/>
          <w:szCs w:val="24"/>
        </w:rPr>
        <w:t xml:space="preserve"> или .</w:t>
      </w:r>
      <w:r w:rsidRPr="00712F00">
        <w:rPr>
          <w:rFonts w:ascii="PT Astra Serif" w:hAnsi="PT Astra Serif"/>
          <w:sz w:val="24"/>
          <w:szCs w:val="24"/>
          <w:lang w:val="en-US"/>
        </w:rPr>
        <w:t>docx</w:t>
      </w:r>
      <w:r w:rsidRPr="00712F00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Pr="00712F00">
        <w:rPr>
          <w:rFonts w:ascii="PT Astra Serif" w:hAnsi="PT Astra Serif"/>
          <w:color w:val="000000"/>
          <w:sz w:val="24"/>
          <w:szCs w:val="24"/>
        </w:rPr>
        <w:t>без подписей и печатей руководителя учреждения.</w:t>
      </w:r>
    </w:p>
    <w:p w:rsidR="00712F00" w:rsidRPr="00712F00" w:rsidRDefault="00712F00" w:rsidP="00B002AF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712F00">
        <w:rPr>
          <w:rFonts w:ascii="PT Astra Serif" w:hAnsi="PT Astra Serif"/>
          <w:color w:val="000000"/>
          <w:sz w:val="24"/>
          <w:szCs w:val="24"/>
        </w:rPr>
        <w:t>Участнику выставляется счёт на оплату услуг.</w:t>
      </w:r>
    </w:p>
    <w:p w:rsidR="00712F00" w:rsidRPr="00712F00" w:rsidRDefault="00712F00" w:rsidP="00B002AF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/>
          <w:b/>
          <w:sz w:val="24"/>
          <w:szCs w:val="24"/>
          <w:u w:val="single"/>
        </w:rPr>
      </w:pPr>
      <w:r w:rsidRPr="00712F00">
        <w:rPr>
          <w:rFonts w:ascii="PT Astra Serif" w:hAnsi="PT Astra Serif"/>
          <w:color w:val="000000"/>
          <w:sz w:val="24"/>
          <w:szCs w:val="24"/>
        </w:rPr>
        <w:t xml:space="preserve">Сканированный вариант платёжного поручения (от юридического лица) об оплате услуг высылается на электронный адрес Организатора </w:t>
      </w:r>
      <w:hyperlink r:id="rId9" w:history="1">
        <w:r w:rsidRPr="00712F00">
          <w:rPr>
            <w:rStyle w:val="a3"/>
            <w:rFonts w:ascii="PT Astra Serif" w:hAnsi="PT Astra Serif"/>
            <w:sz w:val="24"/>
            <w:szCs w:val="24"/>
          </w:rPr>
          <w:t>toiumcki-org@tomsk.gov70.ru</w:t>
        </w:r>
      </w:hyperlink>
    </w:p>
    <w:p w:rsidR="00712F00" w:rsidRPr="005D4679" w:rsidRDefault="00712F00" w:rsidP="00B002A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E37FA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>Контактная информация Организатора конференции: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Почтовый адрес: 634034, г. Томск, ул. Нахимова, 8, помещ. 4027. 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275128">
        <w:rPr>
          <w:rFonts w:ascii="PT Astra Serif" w:hAnsi="PT Astra Serif" w:cs="Times New Roman"/>
          <w:bCs/>
          <w:sz w:val="24"/>
          <w:szCs w:val="24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 (ОГОАУ ДПО ТОИУМЦКИ). 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en-US"/>
        </w:rPr>
      </w:pPr>
      <w:r w:rsidRPr="00275128">
        <w:rPr>
          <w:rFonts w:ascii="PT Astra Serif" w:hAnsi="PT Astra Serif" w:cs="Times New Roman"/>
          <w:sz w:val="24"/>
          <w:szCs w:val="24"/>
          <w:lang w:val="it-IT"/>
        </w:rPr>
        <w:t xml:space="preserve">E-mail: </w:t>
      </w:r>
      <w:hyperlink r:id="rId10" w:history="1"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toiumcki-org@tomsk.gov70.ru</w:t>
        </w:r>
      </w:hyperlink>
      <w:r w:rsidRPr="00275128">
        <w:rPr>
          <w:rFonts w:ascii="PT Astra Serif" w:hAnsi="PT Astra Serif" w:cs="Times New Roman"/>
          <w:sz w:val="24"/>
          <w:szCs w:val="24"/>
          <w:lang w:val="it-IT"/>
        </w:rPr>
        <w:t xml:space="preserve"> </w:t>
      </w:r>
    </w:p>
    <w:p w:rsidR="00AA3A44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Сайт: </w:t>
      </w:r>
      <w:hyperlink r:id="rId11" w:history="1"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de-DE"/>
          </w:rPr>
          <w:t>http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://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de-DE"/>
          </w:rPr>
          <w:t>toumcki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.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de-DE"/>
          </w:rPr>
          <w:t>tom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.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de-DE"/>
          </w:rPr>
          <w:t>ru</w:t>
        </w:r>
      </w:hyperlink>
      <w:r w:rsidRPr="00275128">
        <w:rPr>
          <w:rFonts w:ascii="PT Astra Serif" w:hAnsi="PT Astra Serif" w:cs="Times New Roman"/>
          <w:sz w:val="24"/>
          <w:szCs w:val="24"/>
        </w:rPr>
        <w:t xml:space="preserve"> </w:t>
      </w:r>
      <w:r w:rsidRPr="00275128">
        <w:rPr>
          <w:rFonts w:ascii="PT Astra Serif" w:hAnsi="PT Astra Serif" w:cs="Times New Roman"/>
          <w:sz w:val="24"/>
          <w:szCs w:val="24"/>
          <w:lang w:val="de-DE"/>
        </w:rPr>
        <w:t xml:space="preserve"> </w:t>
      </w:r>
    </w:p>
    <w:p w:rsidR="00B002AF" w:rsidRDefault="00B002AF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BE37FA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>Контактные лица по организационным вопросам:</w:t>
      </w:r>
    </w:p>
    <w:p w:rsidR="007055C0" w:rsidRPr="00275128" w:rsidRDefault="00345BDD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i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i/>
          <w:sz w:val="24"/>
          <w:szCs w:val="24"/>
        </w:rPr>
        <w:t>по приему заявок и материалов от участников</w:t>
      </w:r>
      <w:r w:rsidR="007055C0" w:rsidRPr="00275128">
        <w:rPr>
          <w:rFonts w:ascii="PT Astra Serif" w:hAnsi="PT Astra Serif" w:cs="Times New Roman"/>
          <w:sz w:val="24"/>
          <w:szCs w:val="24"/>
        </w:rPr>
        <w:t xml:space="preserve">: </w:t>
      </w:r>
    </w:p>
    <w:p w:rsidR="007055C0" w:rsidRPr="00275128" w:rsidRDefault="007055C0" w:rsidP="00B002AF">
      <w:pPr>
        <w:spacing w:after="0" w:line="240" w:lineRule="auto"/>
        <w:jc w:val="both"/>
        <w:rPr>
          <w:rFonts w:ascii="PT Astra Serif" w:hAnsi="PT Astra Serif" w:cs="Times New Roman"/>
          <w:b/>
          <w:i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Мельникова Елена Викторовна, заведующий организационно-методическим отделом  </w:t>
      </w:r>
    </w:p>
    <w:p w:rsidR="007055C0" w:rsidRPr="00275128" w:rsidRDefault="007055C0" w:rsidP="00B002A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>Суханова Кира Валентиновна, методист организационно-методического отдела</w:t>
      </w:r>
    </w:p>
    <w:p w:rsidR="007055C0" w:rsidRPr="00275128" w:rsidRDefault="007055C0" w:rsidP="00B002A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>Татуйко Ирина Николаевна, методист организационно-методического отдела</w:t>
      </w:r>
    </w:p>
    <w:p w:rsidR="007055C0" w:rsidRPr="00275128" w:rsidRDefault="007055C0" w:rsidP="00B002A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>тел. 8 (3822) 60-91-18;</w:t>
      </w:r>
    </w:p>
    <w:p w:rsidR="007055C0" w:rsidRPr="00275128" w:rsidRDefault="00345BDD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i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i/>
          <w:sz w:val="24"/>
          <w:szCs w:val="24"/>
          <w:lang w:val="x-none"/>
        </w:rPr>
        <w:t>по оформлению договоров на оплату услуг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 xml:space="preserve"> </w:t>
      </w:r>
      <w:r w:rsidR="007055C0" w:rsidRPr="00275128">
        <w:rPr>
          <w:rFonts w:ascii="PT Astra Serif" w:hAnsi="PT Astra Serif" w:cs="Times New Roman"/>
          <w:i/>
          <w:sz w:val="24"/>
          <w:szCs w:val="24"/>
          <w:lang w:val="x-none"/>
        </w:rPr>
        <w:t>от юридического лица</w:t>
      </w:r>
      <w:r w:rsidR="007055C0" w:rsidRPr="00275128">
        <w:rPr>
          <w:rFonts w:ascii="PT Astra Serif" w:hAnsi="PT Astra Serif" w:cs="Times New Roman"/>
          <w:sz w:val="24"/>
          <w:szCs w:val="24"/>
          <w:lang w:val="x-none"/>
        </w:rPr>
        <w:t>:</w:t>
      </w:r>
    </w:p>
    <w:p w:rsidR="007055C0" w:rsidRPr="00275128" w:rsidRDefault="007055C0" w:rsidP="00B002A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Кулешова Ольга Геннадьевна, заведующий хозяйством </w:t>
      </w:r>
    </w:p>
    <w:p w:rsidR="007055C0" w:rsidRPr="00275128" w:rsidRDefault="007055C0" w:rsidP="00B002A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>т. 8 (3822) 60-91-94;</w:t>
      </w:r>
    </w:p>
    <w:p w:rsidR="007055C0" w:rsidRPr="00275128" w:rsidRDefault="00345BDD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x-none"/>
        </w:rPr>
      </w:pPr>
      <w:r w:rsidRPr="00275128">
        <w:rPr>
          <w:rFonts w:ascii="PT Astra Serif" w:hAnsi="PT Astra Serif" w:cs="Times New Roman"/>
          <w:i/>
          <w:sz w:val="24"/>
          <w:szCs w:val="24"/>
        </w:rPr>
        <w:t xml:space="preserve">- </w:t>
      </w:r>
      <w:r w:rsidR="007055C0" w:rsidRPr="00275128">
        <w:rPr>
          <w:rFonts w:ascii="PT Astra Serif" w:hAnsi="PT Astra Serif" w:cs="Times New Roman"/>
          <w:i/>
          <w:sz w:val="24"/>
          <w:szCs w:val="24"/>
          <w:lang w:val="x-none"/>
        </w:rPr>
        <w:t>справки по вопросам готовности и отправки по почте сборников:</w:t>
      </w:r>
    </w:p>
    <w:p w:rsidR="007055C0" w:rsidRPr="00275128" w:rsidRDefault="007055C0" w:rsidP="00B002A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Ежова Ольга Игоревна, заведующий информационно-издательским отделом </w:t>
      </w:r>
    </w:p>
    <w:p w:rsidR="007055C0" w:rsidRPr="00275128" w:rsidRDefault="007055C0" w:rsidP="00B002A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>Чигакова Анастасия Сергеевна, методист информационно-издательского отдела</w:t>
      </w:r>
    </w:p>
    <w:p w:rsidR="007055C0" w:rsidRPr="00275128" w:rsidRDefault="007055C0" w:rsidP="00B002A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>тел. 8 (3822) 60-91-93.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BE37FA" w:rsidRPr="00275128" w:rsidRDefault="007055C0" w:rsidP="00B002A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275128">
        <w:rPr>
          <w:rFonts w:ascii="PT Astra Serif" w:hAnsi="PT Astra Serif" w:cs="Times New Roman"/>
          <w:b/>
          <w:sz w:val="24"/>
          <w:szCs w:val="24"/>
        </w:rPr>
        <w:t>Информационное сопровождение конференции (ресурсы Организатора):</w:t>
      </w:r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сайт </w:t>
      </w:r>
      <w:hyperlink r:id="rId12" w:tgtFrame="_blank" w:history="1"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http://toumcki.tom.ru/</w:t>
        </w:r>
      </w:hyperlink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</w:rPr>
        <w:t xml:space="preserve">ВКонтакте </w:t>
      </w:r>
      <w:hyperlink r:id="rId13" w:tgtFrame="_blank" w:history="1"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https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://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vk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.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com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/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toiumcki</w:t>
        </w:r>
      </w:hyperlink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75128">
        <w:rPr>
          <w:rFonts w:ascii="PT Astra Serif" w:hAnsi="PT Astra Serif" w:cs="Times New Roman"/>
          <w:sz w:val="24"/>
          <w:szCs w:val="24"/>
          <w:lang w:val="en-US"/>
        </w:rPr>
        <w:t>Telegram</w:t>
      </w:r>
      <w:r w:rsidRPr="00275128">
        <w:rPr>
          <w:rFonts w:ascii="PT Astra Serif" w:hAnsi="PT Astra Serif" w:cs="Times New Roman"/>
          <w:sz w:val="24"/>
          <w:szCs w:val="24"/>
        </w:rPr>
        <w:t xml:space="preserve"> </w:t>
      </w:r>
      <w:hyperlink r:id="rId14" w:tgtFrame="_blank" w:history="1"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https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://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t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.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me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/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toiumcki</w:t>
        </w:r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</w:rPr>
          <w:t>_70</w:t>
        </w:r>
      </w:hyperlink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en-US"/>
        </w:rPr>
      </w:pPr>
      <w:r w:rsidRPr="00275128">
        <w:rPr>
          <w:rFonts w:ascii="PT Astra Serif" w:hAnsi="PT Astra Serif" w:cs="Times New Roman"/>
          <w:sz w:val="24"/>
          <w:szCs w:val="24"/>
          <w:lang w:val="en-US"/>
        </w:rPr>
        <w:t xml:space="preserve">MAX </w:t>
      </w:r>
      <w:hyperlink r:id="rId15" w:tgtFrame="_blank" w:history="1">
        <w:r w:rsidRPr="00275128">
          <w:rPr>
            <w:rStyle w:val="a3"/>
            <w:rFonts w:ascii="PT Astra Serif" w:hAnsi="PT Astra Serif" w:cs="Times New Roman"/>
            <w:color w:val="auto"/>
            <w:sz w:val="24"/>
            <w:szCs w:val="24"/>
            <w:lang w:val="en-US"/>
          </w:rPr>
          <w:t>https://max.ru/id7021000830_gos</w:t>
        </w:r>
      </w:hyperlink>
    </w:p>
    <w:p w:rsidR="007055C0" w:rsidRPr="00275128" w:rsidRDefault="007055C0" w:rsidP="00B002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54"/>
        <w:gridCol w:w="2555"/>
        <w:gridCol w:w="2335"/>
      </w:tblGrid>
      <w:tr w:rsidR="007055C0" w:rsidRPr="00275128" w:rsidTr="00B002AF">
        <w:trPr>
          <w:trHeight w:val="20"/>
        </w:trPr>
        <w:tc>
          <w:tcPr>
            <w:tcW w:w="2654" w:type="dxa"/>
            <w:vAlign w:val="bottom"/>
            <w:hideMark/>
          </w:tcPr>
          <w:p w:rsidR="007055C0" w:rsidRPr="00275128" w:rsidRDefault="007055C0" w:rsidP="00B002AF">
            <w:pPr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100C9F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100C9F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100C9F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1B4159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1B4159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1B4159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394635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394635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394635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430D4D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430D4D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430D4D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C5549E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C5549E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C5549E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EC445A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EC445A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EC445A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4B1EF1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4B1EF1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4B1EF1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4F53B0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4F53B0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4F53B0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DB24C8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DB24C8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DB24C8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345BDD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345BDD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INCLUDEPICTURE  "http://qrcoder.ru/code/?http://toumcki.tom.ru/&amp;4&amp;0" \* MERGEFORMATINET </w:instrText>
            </w:r>
            <w:r w:rsidR="00345BDD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351F53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begin"/>
            </w:r>
            <w:r w:rsidR="00351F53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</w:instrText>
            </w:r>
            <w:r w:rsidR="00351F53" w:rsidRPr="00275128">
              <w:rPr>
                <w:rFonts w:ascii="PT Astra Serif" w:hAnsi="PT Astra Serif" w:cs="Times New Roman"/>
                <w:sz w:val="24"/>
                <w:szCs w:val="24"/>
              </w:rPr>
              <w:instrText>INCLUDEPICTURE  "http://qrcoder.ru/code/?http://toumcki.tom.ru/&amp;4&amp;0" \* MERGEFORMATINET</w:instrText>
            </w:r>
            <w:r w:rsidR="00351F53" w:rsidRPr="00275128">
              <w:rPr>
                <w:rFonts w:ascii="PT Astra Serif" w:hAnsi="PT Astra Serif" w:cs="Times New Roman"/>
                <w:sz w:val="24"/>
                <w:szCs w:val="24"/>
              </w:rPr>
              <w:instrText xml:space="preserve"> </w:instrText>
            </w:r>
            <w:r w:rsidR="00351F53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separate"/>
            </w:r>
            <w:r w:rsidR="00275128" w:rsidRPr="00275128">
              <w:rPr>
                <w:rFonts w:ascii="PT Astra Serif" w:hAnsi="PT Astra Serif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4" type="#_x0000_t75" style="width:1in;height:61.4pt">
                  <v:imagedata r:id="rId16" r:href="rId17" croptop="3577f" cropbottom="6454f"/>
                </v:shape>
              </w:pict>
            </w:r>
            <w:r w:rsidR="00351F53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345BDD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DB24C8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4F53B0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4B1EF1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EC445A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C5549E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430D4D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394635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1B4159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="00100C9F"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  <w:r w:rsidRPr="00275128">
              <w:rPr>
                <w:rFonts w:ascii="PT Astra Serif" w:hAnsi="PT Astra Serif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555" w:type="dxa"/>
            <w:vAlign w:val="bottom"/>
            <w:hideMark/>
          </w:tcPr>
          <w:p w:rsidR="007055C0" w:rsidRPr="00275128" w:rsidRDefault="007055C0" w:rsidP="00B002AF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75128">
              <w:rPr>
                <w:rFonts w:ascii="PT Astra Serif" w:hAnsi="PT Astra Serif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5C3416" wp14:editId="4247033D">
                  <wp:extent cx="762000" cy="755650"/>
                  <wp:effectExtent l="0" t="0" r="0" b="6350"/>
                  <wp:docPr id="4" name="Рисунок 4" descr="куар код МАК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куар код МАК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vAlign w:val="center"/>
            <w:hideMark/>
          </w:tcPr>
          <w:p w:rsidR="007055C0" w:rsidRPr="00275128" w:rsidRDefault="007055C0" w:rsidP="00B002AF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75128">
              <w:rPr>
                <w:rFonts w:ascii="PT Astra Serif" w:hAnsi="PT Astra Serif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540D6F" wp14:editId="68941FBB">
                  <wp:extent cx="895350" cy="793750"/>
                  <wp:effectExtent l="0" t="0" r="0" b="6350"/>
                  <wp:docPr id="3" name="Рисунок 3" descr="qr24217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qr24217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lum contrast="6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55C0" w:rsidRPr="00275128" w:rsidTr="00B002AF">
        <w:trPr>
          <w:trHeight w:val="20"/>
        </w:trPr>
        <w:tc>
          <w:tcPr>
            <w:tcW w:w="2654" w:type="dxa"/>
            <w:vAlign w:val="bottom"/>
            <w:hideMark/>
          </w:tcPr>
          <w:p w:rsidR="007055C0" w:rsidRPr="00275128" w:rsidRDefault="00B002AF" w:rsidP="00B002AF">
            <w:pPr>
              <w:spacing w:after="0" w:line="240" w:lineRule="auto"/>
              <w:ind w:firstLine="3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         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</w:rPr>
              <w:t>Сайт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  <w:lang w:val="it-IT"/>
              </w:rPr>
              <w:t xml:space="preserve">: 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  <w:lang w:val="it-IT"/>
              </w:rPr>
              <w:br/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          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  <w:lang w:val="it-IT"/>
              </w:rPr>
              <w:t>toumcki.tom.ru</w:t>
            </w:r>
          </w:p>
        </w:tc>
        <w:tc>
          <w:tcPr>
            <w:tcW w:w="2555" w:type="dxa"/>
            <w:vAlign w:val="bottom"/>
            <w:hideMark/>
          </w:tcPr>
          <w:p w:rsidR="007055C0" w:rsidRPr="00275128" w:rsidRDefault="00B002AF" w:rsidP="00B002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   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МАХ: 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     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</w:rPr>
              <w:t>ТОИУМЦКИ</w:t>
            </w:r>
          </w:p>
        </w:tc>
        <w:tc>
          <w:tcPr>
            <w:tcW w:w="2335" w:type="dxa"/>
            <w:vAlign w:val="bottom"/>
            <w:hideMark/>
          </w:tcPr>
          <w:p w:rsidR="007055C0" w:rsidRPr="00275128" w:rsidRDefault="00B002AF" w:rsidP="00B002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           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</w:rPr>
              <w:t>ВКонтакте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  <w:lang w:val="it-IT"/>
              </w:rPr>
              <w:t xml:space="preserve">: 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  <w:lang w:val="it-IT"/>
              </w:rPr>
              <w:br/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           </w:t>
            </w:r>
            <w:r w:rsidR="007055C0" w:rsidRPr="00275128">
              <w:rPr>
                <w:rFonts w:ascii="PT Astra Serif" w:hAnsi="PT Astra Serif" w:cs="Times New Roman"/>
                <w:b/>
                <w:sz w:val="24"/>
                <w:szCs w:val="24"/>
                <w:lang w:val="it-IT"/>
              </w:rPr>
              <w:t>toiumcki</w:t>
            </w:r>
          </w:p>
        </w:tc>
      </w:tr>
    </w:tbl>
    <w:p w:rsidR="007055C0" w:rsidRPr="00275128" w:rsidRDefault="007055C0" w:rsidP="00351F5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sectPr w:rsidR="007055C0" w:rsidRPr="00275128" w:rsidSect="00B002AF">
      <w:pgSz w:w="11906" w:h="16838"/>
      <w:pgMar w:top="851" w:right="851" w:bottom="851" w:left="851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5C0" w:rsidRDefault="007055C0" w:rsidP="007055C0">
      <w:pPr>
        <w:spacing w:after="0" w:line="240" w:lineRule="auto"/>
      </w:pPr>
      <w:r>
        <w:separator/>
      </w:r>
    </w:p>
  </w:endnote>
  <w:endnote w:type="continuationSeparator" w:id="0">
    <w:p w:rsidR="007055C0" w:rsidRDefault="007055C0" w:rsidP="00705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5C0" w:rsidRDefault="007055C0" w:rsidP="007055C0">
      <w:pPr>
        <w:spacing w:after="0" w:line="240" w:lineRule="auto"/>
      </w:pPr>
      <w:r>
        <w:separator/>
      </w:r>
    </w:p>
  </w:footnote>
  <w:footnote w:type="continuationSeparator" w:id="0">
    <w:p w:rsidR="007055C0" w:rsidRDefault="007055C0" w:rsidP="00705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80426"/>
    <w:multiLevelType w:val="hybridMultilevel"/>
    <w:tmpl w:val="5C1C0E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2EFC2392"/>
    <w:multiLevelType w:val="hybridMultilevel"/>
    <w:tmpl w:val="AF20D674"/>
    <w:lvl w:ilvl="0" w:tplc="B4328E7C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C40686"/>
    <w:multiLevelType w:val="hybridMultilevel"/>
    <w:tmpl w:val="D87A3B8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4A0B4E76"/>
    <w:multiLevelType w:val="hybridMultilevel"/>
    <w:tmpl w:val="832A5C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A163AD0"/>
    <w:multiLevelType w:val="hybridMultilevel"/>
    <w:tmpl w:val="BED44F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B1C7854"/>
    <w:multiLevelType w:val="hybridMultilevel"/>
    <w:tmpl w:val="E8AA4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B75E93"/>
    <w:multiLevelType w:val="hybridMultilevel"/>
    <w:tmpl w:val="049065E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737E7311"/>
    <w:multiLevelType w:val="hybridMultilevel"/>
    <w:tmpl w:val="7D8249F8"/>
    <w:lvl w:ilvl="0" w:tplc="0302C5C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3A004BB"/>
    <w:multiLevelType w:val="hybridMultilevel"/>
    <w:tmpl w:val="A9C0C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92299A"/>
    <w:multiLevelType w:val="hybridMultilevel"/>
    <w:tmpl w:val="B56EE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0"/>
  </w:num>
  <w:num w:numId="9">
    <w:abstractNumId w:val="9"/>
  </w:num>
  <w:num w:numId="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1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C0"/>
    <w:rsid w:val="00100C9F"/>
    <w:rsid w:val="001B4159"/>
    <w:rsid w:val="00275128"/>
    <w:rsid w:val="002F499F"/>
    <w:rsid w:val="00345BDD"/>
    <w:rsid w:val="00351F53"/>
    <w:rsid w:val="00394635"/>
    <w:rsid w:val="00430D4D"/>
    <w:rsid w:val="004B1EF1"/>
    <w:rsid w:val="004F53B0"/>
    <w:rsid w:val="005D4679"/>
    <w:rsid w:val="0064399F"/>
    <w:rsid w:val="00674AA5"/>
    <w:rsid w:val="00692ECF"/>
    <w:rsid w:val="007055C0"/>
    <w:rsid w:val="00712F00"/>
    <w:rsid w:val="007E114B"/>
    <w:rsid w:val="00874C4B"/>
    <w:rsid w:val="008D508E"/>
    <w:rsid w:val="00950F92"/>
    <w:rsid w:val="00A950A3"/>
    <w:rsid w:val="00AA3A44"/>
    <w:rsid w:val="00AE01DF"/>
    <w:rsid w:val="00B002AF"/>
    <w:rsid w:val="00B36B0B"/>
    <w:rsid w:val="00B7392F"/>
    <w:rsid w:val="00BE37FA"/>
    <w:rsid w:val="00C5549E"/>
    <w:rsid w:val="00C762E9"/>
    <w:rsid w:val="00CC28E5"/>
    <w:rsid w:val="00CC57DA"/>
    <w:rsid w:val="00CD2EB0"/>
    <w:rsid w:val="00DB24C8"/>
    <w:rsid w:val="00EC445A"/>
    <w:rsid w:val="00F064BF"/>
    <w:rsid w:val="00F22F4C"/>
    <w:rsid w:val="00F8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2D93C64-8FC6-41AA-99FB-190E3183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5C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05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55C0"/>
  </w:style>
  <w:style w:type="paragraph" w:styleId="a6">
    <w:name w:val="footer"/>
    <w:basedOn w:val="a"/>
    <w:link w:val="a7"/>
    <w:uiPriority w:val="99"/>
    <w:unhideWhenUsed/>
    <w:rsid w:val="00705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55C0"/>
  </w:style>
  <w:style w:type="paragraph" w:styleId="a8">
    <w:name w:val="List Paragraph"/>
    <w:basedOn w:val="a"/>
    <w:link w:val="a9"/>
    <w:uiPriority w:val="99"/>
    <w:qFormat/>
    <w:rsid w:val="007E114B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link w:val="a8"/>
    <w:uiPriority w:val="99"/>
    <w:rsid w:val="007E114B"/>
    <w:rPr>
      <w:rFonts w:ascii="Calibri" w:eastAsia="Calibri" w:hAnsi="Calibri" w:cs="Times New Roman"/>
      <w:lang w:val="x-none"/>
    </w:rPr>
  </w:style>
  <w:style w:type="paragraph" w:styleId="aa">
    <w:name w:val="Balloon Text"/>
    <w:basedOn w:val="a"/>
    <w:link w:val="ab"/>
    <w:uiPriority w:val="99"/>
    <w:semiHidden/>
    <w:unhideWhenUsed/>
    <w:rsid w:val="00AA3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3A44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712F00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umcki-org@tomsk.gov70.ru" TargetMode="External"/><Relationship Id="rId13" Type="http://schemas.openxmlformats.org/officeDocument/2006/relationships/hyperlink" Target="https://vk.com/toiumcki" TargetMode="External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toumcki.tom.ru/" TargetMode="External"/><Relationship Id="rId17" Type="http://schemas.openxmlformats.org/officeDocument/2006/relationships/image" Target="http://qrcoder.ru/code/?http://toumcki.tom.ru/&amp;4&amp;0" TargetMode="Externa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oumcki.tom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ax.ru/id7021000830_gos" TargetMode="External"/><Relationship Id="rId10" Type="http://schemas.openxmlformats.org/officeDocument/2006/relationships/hyperlink" Target="mailto:toiumcki-org@tomsk.gov70.ru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mailto:toiumcki-org@tomsk.gov70.ru" TargetMode="External"/><Relationship Id="rId14" Type="http://schemas.openxmlformats.org/officeDocument/2006/relationships/hyperlink" Target="https://t.me/toiumcki_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4</Pages>
  <Words>2178</Words>
  <Characters>12419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14</cp:revision>
  <cp:lastPrinted>2026-10-22T04:48:00Z</cp:lastPrinted>
  <dcterms:created xsi:type="dcterms:W3CDTF">2026-10-15T01:33:00Z</dcterms:created>
  <dcterms:modified xsi:type="dcterms:W3CDTF">2026-10-28T04:48:00Z</dcterms:modified>
</cp:coreProperties>
</file>