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CF" w:rsidRDefault="00F01ACF" w:rsidP="00F01ACF"/>
    <w:p w:rsidR="00F01ACF" w:rsidRPr="00114BCE" w:rsidRDefault="00F01ACF" w:rsidP="00F01AC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</w:pPr>
      <w:r w:rsidRPr="00114BCE"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  <w:t>Приложение 7</w:t>
      </w:r>
    </w:p>
    <w:p w:rsidR="00F01ACF" w:rsidRDefault="00F01ACF" w:rsidP="00F01ACF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Pr="00114BCE">
        <w:rPr>
          <w:rFonts w:ascii="PT Astra Serif" w:hAnsi="PT Astra Serif"/>
          <w:i/>
          <w:sz w:val="20"/>
          <w:szCs w:val="20"/>
          <w:lang w:val="en-US"/>
        </w:rPr>
        <w:t>VI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114BCE">
        <w:rPr>
          <w:rFonts w:ascii="PT Astra Serif" w:hAnsi="PT Astra Serif"/>
          <w:i/>
          <w:sz w:val="20"/>
          <w:szCs w:val="20"/>
          <w:lang w:val="en-US"/>
        </w:rPr>
        <w:t>I</w:t>
      </w:r>
      <w:r w:rsidRPr="00114BCE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114BCE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F01ACF" w:rsidRPr="00114BCE" w:rsidRDefault="00F01ACF" w:rsidP="00F01ACF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114BCE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F01ACF" w:rsidRDefault="00F01ACF" w:rsidP="00F01ACF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</w:p>
    <w:p w:rsidR="00F01ACF" w:rsidRDefault="00F01ACF" w:rsidP="00F01ACF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F01ACF" w:rsidRPr="00391A5D" w:rsidRDefault="00F01ACF" w:rsidP="00F01ACF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F01ACF" w:rsidRPr="00391A5D" w:rsidRDefault="00F01ACF" w:rsidP="00F01ACF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F01ACF" w:rsidRDefault="00F01ACF" w:rsidP="00F01ACF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F01ACF" w:rsidRPr="00391A5D" w:rsidRDefault="00F01ACF" w:rsidP="00F01ACF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Pr="00531426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F01ACF" w:rsidRPr="00391A5D" w:rsidRDefault="00F01ACF" w:rsidP="00F01ACF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D310A0">
        <w:rPr>
          <w:rFonts w:ascii="PT Astra Serif" w:hAnsi="PT Astra Serif"/>
        </w:rPr>
        <w:t>иректора С.</w:t>
      </w:r>
      <w:r>
        <w:rPr>
          <w:rFonts w:ascii="PT Astra Serif" w:hAnsi="PT Astra Serif"/>
        </w:rPr>
        <w:t>Г. Гра</w:t>
      </w:r>
      <w:r w:rsidRPr="00D310A0">
        <w:rPr>
          <w:rFonts w:ascii="PT Astra Serif" w:hAnsi="PT Astra Serif"/>
        </w:rPr>
        <w:t xml:space="preserve">чевой,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F01ACF" w:rsidRPr="00391A5D" w:rsidRDefault="00F01ACF" w:rsidP="00F01ACF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F01ACF" w:rsidRPr="00391A5D" w:rsidRDefault="00F01ACF" w:rsidP="00F01ACF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114BCE">
        <w:rPr>
          <w:rFonts w:ascii="PT Astra Serif" w:hAnsi="PT Astra Serif"/>
          <w:b/>
          <w:lang w:val="en-US"/>
        </w:rPr>
        <w:t>VII</w:t>
      </w:r>
      <w:r>
        <w:rPr>
          <w:rFonts w:ascii="PT Astra Serif" w:hAnsi="PT Astra Serif"/>
          <w:b/>
          <w:lang w:val="en-US"/>
        </w:rPr>
        <w:t>I</w:t>
      </w:r>
      <w:r w:rsidRPr="00114BCE">
        <w:rPr>
          <w:rFonts w:ascii="PT Astra Serif" w:hAnsi="PT Astra Serif"/>
          <w:b/>
        </w:rPr>
        <w:t xml:space="preserve"> Всероссийской</w:t>
      </w:r>
      <w:r w:rsidRPr="00114BCE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инновации»</w:t>
      </w:r>
      <w:r>
        <w:rPr>
          <w:rFonts w:ascii="PT Astra Serif" w:hAnsi="PT Astra Serif"/>
          <w:b/>
          <w:shd w:val="clear" w:color="auto" w:fill="FFFFFF"/>
        </w:rPr>
        <w:t xml:space="preserve"> 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</w:t>
      </w:r>
      <w:r w:rsidRPr="00391A5D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01ACF" w:rsidRPr="00391A5D" w:rsidRDefault="00F01ACF" w:rsidP="00F01ACF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F01ACF" w:rsidRDefault="00F01ACF" w:rsidP="00F01ACF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F01ACF" w:rsidRPr="00391A5D" w:rsidRDefault="00F01ACF" w:rsidP="00F01AC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F01ACF" w:rsidRPr="00391A5D" w:rsidRDefault="00F01ACF" w:rsidP="00F01ACF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F01ACF" w:rsidRPr="00391A5D" w:rsidRDefault="00F01ACF" w:rsidP="00F01ACF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F01ACF" w:rsidRPr="00391A5D" w:rsidRDefault="00F01ACF" w:rsidP="00F01AC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F01ACF" w:rsidRDefault="00F01ACF" w:rsidP="00F01ACF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F01ACF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F01ACF" w:rsidRDefault="00F01ACF" w:rsidP="00F01ACF">
      <w:pPr>
        <w:suppressAutoHyphens w:val="0"/>
        <w:spacing w:after="0" w:line="240" w:lineRule="auto"/>
        <w:rPr>
          <w:rFonts w:ascii="PT Astra Serif" w:hAnsi="PT Astra Serif"/>
        </w:rPr>
      </w:pPr>
    </w:p>
    <w:p w:rsidR="00F01ACF" w:rsidRPr="00391A5D" w:rsidRDefault="00F01ACF" w:rsidP="00F01ACF">
      <w:pPr>
        <w:tabs>
          <w:tab w:val="left" w:pos="3465"/>
        </w:tabs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  <w:t xml:space="preserve">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F01ACF" w:rsidRPr="00391A5D" w:rsidRDefault="00F01ACF" w:rsidP="00F01ACF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F01ACF" w:rsidRPr="00391A5D" w:rsidRDefault="00F01ACF" w:rsidP="00F01ACF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 xml:space="preserve">руб. </w:t>
      </w:r>
      <w:r>
        <w:rPr>
          <w:rFonts w:ascii="PT Astra Serif" w:hAnsi="PT Astra Serif"/>
          <w:b/>
        </w:rPr>
        <w:br/>
      </w:r>
      <w:r w:rsidRPr="000903BE">
        <w:rPr>
          <w:rFonts w:ascii="PT Astra Serif" w:hAnsi="PT Astra Serif"/>
          <w:b/>
        </w:rPr>
        <w:t>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6F17B9">
        <w:rPr>
          <w:rFonts w:ascii="PT Astra Serif" w:hAnsi="PT Astra Serif"/>
        </w:rPr>
        <w:t>НДС не предусмотрен.</w:t>
      </w:r>
    </w:p>
    <w:p w:rsidR="00F01ACF" w:rsidRPr="00546B93" w:rsidRDefault="00F01ACF" w:rsidP="00F01ACF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в</w:t>
      </w:r>
      <w:proofErr w:type="gramEnd"/>
      <w:r w:rsidRPr="00FE05E7">
        <w:rPr>
          <w:rFonts w:ascii="PT Astra Serif" w:hAnsi="PT Astra Serif"/>
        </w:rPr>
        <w:t xml:space="preserve">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31.1</w:t>
      </w:r>
      <w:r w:rsidRPr="005C57E2">
        <w:rPr>
          <w:rFonts w:ascii="PT Astra Serif" w:hAnsi="PT Astra Serif"/>
          <w:shd w:val="clear" w:color="auto" w:fill="FFFFFF"/>
        </w:rPr>
        <w:t>0</w:t>
      </w:r>
      <w:r w:rsidRPr="00FE05E7">
        <w:rPr>
          <w:rFonts w:ascii="PT Astra Serif" w:hAnsi="PT Astra Serif"/>
          <w:shd w:val="clear" w:color="auto" w:fill="FFFFFF"/>
        </w:rPr>
        <w:t>.202</w:t>
      </w:r>
      <w:r w:rsidRPr="005C57E2">
        <w:rPr>
          <w:rFonts w:ascii="PT Astra Serif" w:hAnsi="PT Astra Serif"/>
          <w:shd w:val="clear" w:color="auto" w:fill="FFFFFF"/>
        </w:rPr>
        <w:t>5</w:t>
      </w:r>
      <w:r w:rsidRPr="00FE05E7">
        <w:rPr>
          <w:rFonts w:ascii="PT Astra Serif" w:hAnsi="PT Astra Serif"/>
          <w:shd w:val="clear" w:color="auto" w:fill="FFFFFF"/>
        </w:rPr>
        <w:t xml:space="preserve"> года.</w:t>
      </w:r>
    </w:p>
    <w:p w:rsidR="00F01ACF" w:rsidRPr="00391A5D" w:rsidRDefault="00F01ACF" w:rsidP="00F01ACF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:rsidR="00F01ACF" w:rsidRPr="00391A5D" w:rsidRDefault="00F01ACF" w:rsidP="00F01ACF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F01ACF" w:rsidRPr="00391A5D" w:rsidRDefault="00F01ACF" w:rsidP="00F01ACF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F01ACF" w:rsidRPr="00391A5D" w:rsidRDefault="00F01ACF" w:rsidP="00F01ACF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F01ACF" w:rsidRPr="00391A5D" w:rsidRDefault="00F01ACF" w:rsidP="00F01ACF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F01ACF" w:rsidRPr="00391A5D" w:rsidRDefault="00F01ACF" w:rsidP="00F01ACF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до полного исполнения обязательств</w:t>
      </w:r>
      <w:r w:rsidRPr="00391A5D">
        <w:rPr>
          <w:rFonts w:ascii="PT Astra Serif" w:hAnsi="PT Astra Serif"/>
        </w:rPr>
        <w:t>.</w:t>
      </w:r>
    </w:p>
    <w:p w:rsidR="00F01ACF" w:rsidRPr="00391A5D" w:rsidRDefault="00F01ACF" w:rsidP="00F01ACF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F01ACF" w:rsidRPr="00391A5D" w:rsidRDefault="00F01ACF" w:rsidP="00F01AC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F01ACF" w:rsidRPr="00391A5D" w:rsidRDefault="00F01ACF" w:rsidP="00F01ACF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F01ACF" w:rsidRDefault="00F01ACF" w:rsidP="00F01ACF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6"/>
      </w:tblGrid>
      <w:tr w:rsidR="00F01ACF" w:rsidTr="00A0115A">
        <w:tc>
          <w:tcPr>
            <w:tcW w:w="4820" w:type="dxa"/>
          </w:tcPr>
          <w:p w:rsidR="00F01ACF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F01ACF" w:rsidRPr="00391A5D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F01ACF" w:rsidRPr="00391A5D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F01ACF" w:rsidRPr="00391A5D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F01ACF" w:rsidRPr="00391A5D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F01ACF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F01ACF" w:rsidRPr="00391A5D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F01ACF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:rsidR="00F01ACF" w:rsidRPr="00391A5D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F01ACF" w:rsidRDefault="00F01ACF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46" w:type="dxa"/>
          </w:tcPr>
          <w:p w:rsidR="00F01ACF" w:rsidRPr="00391A5D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F01ACF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F01ACF" w:rsidRPr="00E864F4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  <w:r>
              <w:rPr>
                <w:rFonts w:ascii="PT Astra Serif" w:hAnsi="PT Astra Serif"/>
                <w:b/>
              </w:rPr>
              <w:br/>
              <w:t>___________________________________________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  <w:tr w:rsidR="00F01ACF" w:rsidTr="00A0115A">
        <w:tc>
          <w:tcPr>
            <w:tcW w:w="4820" w:type="dxa"/>
          </w:tcPr>
          <w:p w:rsidR="00F01ACF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>_______________С.Г</w:t>
            </w:r>
            <w:r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</w:t>
            </w:r>
            <w:r w:rsidRPr="00D310A0">
              <w:rPr>
                <w:rFonts w:ascii="PT Astra Serif" w:hAnsi="PT Astra Serif"/>
              </w:rPr>
              <w:t>чева</w:t>
            </w:r>
          </w:p>
        </w:tc>
        <w:tc>
          <w:tcPr>
            <w:tcW w:w="4946" w:type="dxa"/>
          </w:tcPr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F01ACF" w:rsidRDefault="00F01ACF" w:rsidP="00F01ACF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F01ACF" w:rsidRDefault="00F01ACF" w:rsidP="00F01ACF">
      <w:pPr>
        <w:suppressAutoHyphens w:val="0"/>
        <w:spacing w:after="0" w:line="240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br w:type="page"/>
      </w:r>
    </w:p>
    <w:p w:rsidR="00F01ACF" w:rsidRPr="00391A5D" w:rsidRDefault="00F01ACF" w:rsidP="00F01ACF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F01ACF" w:rsidRPr="00391A5D" w:rsidRDefault="00F01ACF" w:rsidP="00F01ACF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F01ACF" w:rsidRPr="00391A5D" w:rsidRDefault="00F01ACF" w:rsidP="00F01ACF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5</w:t>
      </w:r>
      <w:r w:rsidRPr="00391A5D">
        <w:rPr>
          <w:rFonts w:ascii="PT Astra Serif" w:hAnsi="PT Astra Serif"/>
          <w:b/>
          <w:bCs/>
        </w:rPr>
        <w:t>г.</w:t>
      </w:r>
    </w:p>
    <w:p w:rsidR="00F01ACF" w:rsidRPr="00391A5D" w:rsidRDefault="00F01ACF" w:rsidP="00F01ACF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F01ACF" w:rsidRPr="00391A5D" w:rsidRDefault="00F01ACF" w:rsidP="00F01ACF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5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F01ACF" w:rsidRPr="00391A5D" w:rsidRDefault="00F01ACF" w:rsidP="00F01ACF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01ACF" w:rsidRPr="00391A5D" w:rsidRDefault="00F01ACF" w:rsidP="00F01ACF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D310A0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Грач</w:t>
      </w:r>
      <w:r w:rsidRPr="00D310A0">
        <w:rPr>
          <w:rFonts w:ascii="PT Astra Serif" w:hAnsi="PT Astra Serif"/>
        </w:rPr>
        <w:t xml:space="preserve">евой,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F01ACF" w:rsidRPr="00391A5D" w:rsidRDefault="00F01ACF" w:rsidP="00F01ACF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F01ACF" w:rsidRPr="00391A5D" w:rsidRDefault="00F01ACF" w:rsidP="00F01ACF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114BCE">
        <w:rPr>
          <w:rFonts w:ascii="PT Astra Serif" w:hAnsi="PT Astra Serif"/>
          <w:b/>
          <w:lang w:val="en-US"/>
        </w:rPr>
        <w:t>VII</w:t>
      </w:r>
      <w:r>
        <w:rPr>
          <w:rFonts w:ascii="PT Astra Serif" w:hAnsi="PT Astra Serif"/>
          <w:b/>
          <w:lang w:val="en-US"/>
        </w:rPr>
        <w:t>I</w:t>
      </w:r>
      <w:r w:rsidRPr="00114BCE">
        <w:rPr>
          <w:rFonts w:ascii="PT Astra Serif" w:hAnsi="PT Astra Serif"/>
          <w:b/>
        </w:rPr>
        <w:t xml:space="preserve"> Всероссийской</w:t>
      </w:r>
      <w:r w:rsidRPr="00114BCE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инновации»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______________________________,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 w:rsidRPr="00D71A11">
        <w:rPr>
          <w:rFonts w:ascii="PT Astra Serif" w:hAnsi="PT Astra Serif"/>
        </w:rPr>
        <w:t>5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>
        <w:rPr>
          <w:rFonts w:ascii="PT Astra Serif" w:hAnsi="PT Astra Serif"/>
        </w:rPr>
        <w:t>_____________________________________</w:t>
      </w:r>
      <w:proofErr w:type="gramStart"/>
      <w:r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 xml:space="preserve">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F01ACF" w:rsidRPr="00391A5D" w:rsidRDefault="00F01ACF" w:rsidP="00F01ACF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F01ACF" w:rsidRPr="00391A5D" w:rsidRDefault="00F01ACF" w:rsidP="00F01ACF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F01ACF" w:rsidRPr="00391A5D" w:rsidTr="00A0115A">
        <w:tc>
          <w:tcPr>
            <w:tcW w:w="4810" w:type="dxa"/>
            <w:shd w:val="clear" w:color="auto" w:fill="auto"/>
          </w:tcPr>
          <w:p w:rsidR="00F01ACF" w:rsidRPr="00391A5D" w:rsidRDefault="00F01ACF" w:rsidP="00A0115A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F01ACF" w:rsidRPr="00391A5D" w:rsidRDefault="00F01ACF" w:rsidP="00A0115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F01ACF" w:rsidRPr="00391A5D" w:rsidRDefault="00F01ACF" w:rsidP="00F01ACF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5032"/>
      </w:tblGrid>
      <w:tr w:rsidR="00F01ACF" w:rsidRPr="00BA1541" w:rsidTr="00A0115A">
        <w:tc>
          <w:tcPr>
            <w:tcW w:w="4891" w:type="dxa"/>
          </w:tcPr>
          <w:p w:rsidR="00F01ACF" w:rsidRPr="00BA1541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Заказчик:</w:t>
            </w:r>
          </w:p>
          <w:p w:rsidR="00F01ACF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F01ACF" w:rsidRPr="00E864F4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  <w:r>
              <w:rPr>
                <w:rFonts w:ascii="PT Astra Serif" w:hAnsi="PT Astra Serif"/>
                <w:b/>
              </w:rPr>
              <w:br/>
              <w:t>___________________________________________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F01ACF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E864F4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</w:t>
            </w:r>
          </w:p>
          <w:p w:rsidR="00F01ACF" w:rsidRPr="00BA1541" w:rsidRDefault="00F01ACF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032" w:type="dxa"/>
          </w:tcPr>
          <w:p w:rsidR="00F01ACF" w:rsidRPr="00BA1541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  <w:b/>
              </w:rPr>
              <w:t>Исполнитель:</w:t>
            </w:r>
            <w:r w:rsidRPr="00BA1541">
              <w:rPr>
                <w:rFonts w:ascii="PT Astra Serif" w:hAnsi="PT Astra Serif"/>
              </w:rPr>
              <w:t xml:space="preserve"> </w:t>
            </w:r>
          </w:p>
          <w:p w:rsidR="00F01ACF" w:rsidRPr="00BA1541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ОГОАУ ДПО ТОИУМЦКИ</w:t>
            </w:r>
          </w:p>
          <w:p w:rsidR="00F01ACF" w:rsidRPr="00BA1541" w:rsidRDefault="00F01ACF" w:rsidP="00A011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634034, г. Томск, ул. Нахимова, д. 8, </w:t>
            </w:r>
            <w:proofErr w:type="spellStart"/>
            <w:r w:rsidRPr="00BA1541">
              <w:rPr>
                <w:rFonts w:ascii="PT Astra Serif" w:hAnsi="PT Astra Serif"/>
              </w:rPr>
              <w:t>помещ</w:t>
            </w:r>
            <w:proofErr w:type="spellEnd"/>
            <w:r w:rsidRPr="00BA154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40</w:t>
            </w:r>
            <w:r w:rsidRPr="00BA1541">
              <w:rPr>
                <w:rFonts w:ascii="PT Astra Serif" w:hAnsi="PT Astra Serif"/>
              </w:rPr>
              <w:t>27</w:t>
            </w:r>
          </w:p>
          <w:p w:rsidR="00F01ACF" w:rsidRPr="00BA1541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BA1541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F01ACF" w:rsidRPr="00BA1541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BA1541">
              <w:rPr>
                <w:rFonts w:ascii="PT Astra Serif" w:hAnsi="PT Astra Serif"/>
              </w:rPr>
              <w:t>ТОМСК  БАНКА</w:t>
            </w:r>
            <w:proofErr w:type="gramEnd"/>
            <w:r w:rsidRPr="00BA1541">
              <w:rPr>
                <w:rFonts w:ascii="PT Astra Serif" w:hAnsi="PT Astra Serif"/>
              </w:rPr>
              <w:t xml:space="preserve">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BA1541">
              <w:rPr>
                <w:rFonts w:ascii="PT Astra Serif" w:hAnsi="PT Astra Serif"/>
              </w:rPr>
              <w:t>Томск</w:t>
            </w:r>
          </w:p>
          <w:p w:rsidR="00F01ACF" w:rsidRPr="00BA1541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 xml:space="preserve"> </w:t>
            </w:r>
            <w:r w:rsidRPr="00BA1541">
              <w:rPr>
                <w:rFonts w:ascii="PT Astra Serif" w:hAnsi="PT Astra Serif"/>
              </w:rPr>
              <w:t xml:space="preserve">40102810245370000058    </w:t>
            </w:r>
          </w:p>
          <w:p w:rsidR="00F01ACF" w:rsidRPr="00BA1541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Казначейский счет 03224643690000006500</w:t>
            </w:r>
          </w:p>
          <w:p w:rsidR="00F01ACF" w:rsidRPr="00BA1541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Лицевой счет в Департаменте </w:t>
            </w:r>
            <w:r>
              <w:rPr>
                <w:rFonts w:ascii="PT Astra Serif" w:hAnsi="PT Astra Serif"/>
              </w:rPr>
              <w:t xml:space="preserve">финансов </w:t>
            </w:r>
            <w:r w:rsidRPr="00BA1541">
              <w:rPr>
                <w:rFonts w:ascii="PT Astra Serif" w:hAnsi="PT Astra Serif"/>
              </w:rPr>
              <w:t xml:space="preserve">Томской области (ОГОАУ ДПО ТОИУМЦКИ, </w:t>
            </w:r>
            <w:r w:rsidRPr="00BA1541">
              <w:rPr>
                <w:rFonts w:ascii="PT Astra Serif" w:hAnsi="PT Astra Serif"/>
              </w:rPr>
              <w:br/>
              <w:t>л/с 8101000002)</w:t>
            </w:r>
          </w:p>
          <w:p w:rsidR="00F01ACF" w:rsidRPr="00BA1541" w:rsidRDefault="00F01ACF" w:rsidP="00A0115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ИНН 7021000830   КПП 701701001</w:t>
            </w:r>
          </w:p>
          <w:p w:rsidR="00F01ACF" w:rsidRPr="00BA1541" w:rsidRDefault="00F01ACF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01ACF" w:rsidRPr="00BA1541" w:rsidTr="00A0115A">
        <w:tc>
          <w:tcPr>
            <w:tcW w:w="4891" w:type="dxa"/>
          </w:tcPr>
          <w:p w:rsidR="00F01ACF" w:rsidRPr="00BA1541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5032" w:type="dxa"/>
          </w:tcPr>
          <w:p w:rsidR="00F01ACF" w:rsidRPr="00BA1541" w:rsidRDefault="00F01ACF" w:rsidP="00A0115A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BA1541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BA1541">
              <w:rPr>
                <w:rFonts w:ascii="PT Astra Serif" w:hAnsi="PT Astra Serif"/>
              </w:rPr>
              <w:t xml:space="preserve">     _____________ С.</w:t>
            </w:r>
            <w:r>
              <w:rPr>
                <w:rFonts w:ascii="PT Astra Serif" w:hAnsi="PT Astra Serif"/>
              </w:rPr>
              <w:t>Г. Грач</w:t>
            </w:r>
            <w:r w:rsidRPr="00BA1541">
              <w:rPr>
                <w:rFonts w:ascii="PT Astra Serif" w:hAnsi="PT Astra Serif"/>
              </w:rPr>
              <w:t>ева</w:t>
            </w:r>
          </w:p>
        </w:tc>
      </w:tr>
    </w:tbl>
    <w:p w:rsidR="00F01ACF" w:rsidRPr="00BA1541" w:rsidRDefault="00F01ACF" w:rsidP="00F01AC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F01ACF" w:rsidRDefault="00F01ACF" w:rsidP="00F01ACF"/>
    <w:p w:rsidR="00F01ACF" w:rsidRDefault="00F01ACF" w:rsidP="00F01ACF"/>
    <w:p w:rsidR="00F01ACF" w:rsidRDefault="00F01ACF" w:rsidP="00F01ACF"/>
    <w:p w:rsidR="00F01ACF" w:rsidRDefault="00F01ACF" w:rsidP="00F01ACF"/>
    <w:p w:rsidR="00F01ACF" w:rsidRDefault="00F01ACF" w:rsidP="00F01ACF"/>
    <w:p w:rsidR="00F12C76" w:rsidRDefault="00F12C76" w:rsidP="00F01ACF">
      <w:pPr>
        <w:spacing w:after="0"/>
        <w:jc w:val="both"/>
      </w:pPr>
      <w:bookmarkStart w:id="0" w:name="_GoBack"/>
      <w:bookmarkEnd w:id="0"/>
    </w:p>
    <w:sectPr w:rsidR="00F12C76" w:rsidSect="00F01AC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D"/>
    <w:rsid w:val="0002581D"/>
    <w:rsid w:val="006C0B77"/>
    <w:rsid w:val="008242FF"/>
    <w:rsid w:val="00870751"/>
    <w:rsid w:val="00922C48"/>
    <w:rsid w:val="00B915B7"/>
    <w:rsid w:val="00EA59DF"/>
    <w:rsid w:val="00EE4070"/>
    <w:rsid w:val="00F01AC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6DD8-4F6F-4060-9569-2200A30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C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01ACF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1ACF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F01A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01ACF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F01A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01ACF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F01A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1ACF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2025-09-24T03:53:00Z</dcterms:created>
  <dcterms:modified xsi:type="dcterms:W3CDTF">2025-09-24T03:54:00Z</dcterms:modified>
</cp:coreProperties>
</file>