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030"/>
        <w:gridCol w:w="4938"/>
      </w:tblGrid>
      <w:tr w:rsidR="003856B0"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975B5" w:rsidRPr="009A2F01" w:rsidRDefault="00295C4C" w:rsidP="004975B5">
            <w:pPr>
              <w:outlineLvl w:val="0"/>
              <w:rPr>
                <w:rFonts w:eastAsia="PT Astra Serif"/>
                <w:sz w:val="24"/>
                <w:szCs w:val="24"/>
              </w:rPr>
            </w:pPr>
            <w:r w:rsidRPr="009A2F01">
              <w:rPr>
                <w:rFonts w:eastAsia="PT Astra Serif"/>
                <w:sz w:val="24"/>
                <w:szCs w:val="24"/>
              </w:rPr>
              <w:t xml:space="preserve"> </w:t>
            </w:r>
            <w:r w:rsidR="004975B5" w:rsidRPr="009A2F01">
              <w:rPr>
                <w:rFonts w:eastAsia="PT Astra Serif"/>
                <w:sz w:val="24"/>
                <w:szCs w:val="24"/>
              </w:rPr>
              <w:t>«УТВЕРЖДАЮ»</w:t>
            </w:r>
          </w:p>
          <w:p w:rsidR="004975B5" w:rsidRPr="009A2F01" w:rsidRDefault="004975B5" w:rsidP="004975B5">
            <w:pPr>
              <w:outlineLvl w:val="0"/>
              <w:rPr>
                <w:rFonts w:eastAsia="PT Astra Serif"/>
                <w:sz w:val="24"/>
                <w:szCs w:val="24"/>
              </w:rPr>
            </w:pPr>
            <w:r w:rsidRPr="009A2F01">
              <w:rPr>
                <w:rFonts w:eastAsia="PT Astra Serif"/>
                <w:sz w:val="24"/>
                <w:szCs w:val="24"/>
              </w:rPr>
              <w:t>Директор ОГАУК «Томская областная государственная филармония»</w:t>
            </w:r>
          </w:p>
          <w:p w:rsidR="004975B5" w:rsidRPr="009A2F01" w:rsidRDefault="004975B5" w:rsidP="004975B5">
            <w:pPr>
              <w:outlineLvl w:val="0"/>
              <w:rPr>
                <w:rFonts w:eastAsia="PT Astra Serif"/>
                <w:sz w:val="24"/>
                <w:szCs w:val="24"/>
              </w:rPr>
            </w:pPr>
          </w:p>
          <w:p w:rsidR="003856B0" w:rsidRPr="009A2F01" w:rsidRDefault="004975B5" w:rsidP="004975B5">
            <w:pPr>
              <w:tabs>
                <w:tab w:val="left" w:pos="3536"/>
              </w:tabs>
              <w:outlineLvl w:val="0"/>
              <w:rPr>
                <w:rFonts w:eastAsia="PT Astra Serif"/>
                <w:sz w:val="24"/>
                <w:szCs w:val="24"/>
              </w:rPr>
            </w:pPr>
            <w:r w:rsidRPr="009A2F01">
              <w:rPr>
                <w:rFonts w:eastAsia="PT Astra Serif"/>
                <w:sz w:val="24"/>
                <w:szCs w:val="24"/>
              </w:rPr>
              <w:t xml:space="preserve">____________________ Н.И. </w:t>
            </w:r>
            <w:proofErr w:type="spellStart"/>
            <w:r w:rsidRPr="009A2F01">
              <w:rPr>
                <w:rFonts w:eastAsia="PT Astra Serif"/>
                <w:sz w:val="24"/>
                <w:szCs w:val="24"/>
              </w:rPr>
              <w:t>Чабовская</w:t>
            </w:r>
            <w:proofErr w:type="spellEnd"/>
          </w:p>
        </w:tc>
        <w:tc>
          <w:tcPr>
            <w:tcW w:w="51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975B5" w:rsidRPr="009A2F01" w:rsidRDefault="004975B5" w:rsidP="004975B5">
            <w:pPr>
              <w:tabs>
                <w:tab w:val="left" w:pos="3536"/>
              </w:tabs>
              <w:outlineLvl w:val="0"/>
              <w:rPr>
                <w:rFonts w:eastAsia="PT Astra Serif"/>
                <w:sz w:val="24"/>
                <w:szCs w:val="24"/>
              </w:rPr>
            </w:pPr>
            <w:r w:rsidRPr="009A2F01">
              <w:rPr>
                <w:rFonts w:eastAsia="PT Astra Serif"/>
                <w:sz w:val="24"/>
                <w:szCs w:val="24"/>
              </w:rPr>
              <w:t>«СОГЛАСОВАНО»</w:t>
            </w:r>
          </w:p>
          <w:p w:rsidR="004975B5" w:rsidRDefault="004975B5" w:rsidP="004975B5">
            <w:pPr>
              <w:tabs>
                <w:tab w:val="left" w:pos="3536"/>
              </w:tabs>
              <w:outlineLvl w:val="0"/>
              <w:rPr>
                <w:rFonts w:eastAsia="PT Astra Serif"/>
                <w:sz w:val="24"/>
                <w:szCs w:val="24"/>
              </w:rPr>
            </w:pPr>
            <w:proofErr w:type="spellStart"/>
            <w:r>
              <w:rPr>
                <w:rFonts w:eastAsia="PT Astra Serif"/>
                <w:sz w:val="24"/>
                <w:szCs w:val="24"/>
              </w:rPr>
              <w:t>И.о</w:t>
            </w:r>
            <w:proofErr w:type="spellEnd"/>
            <w:r>
              <w:rPr>
                <w:rFonts w:eastAsia="PT Astra Serif"/>
                <w:sz w:val="24"/>
                <w:szCs w:val="24"/>
              </w:rPr>
              <w:t>. н</w:t>
            </w:r>
            <w:r w:rsidRPr="009A2F01">
              <w:rPr>
                <w:rFonts w:eastAsia="PT Astra Serif"/>
                <w:sz w:val="24"/>
                <w:szCs w:val="24"/>
              </w:rPr>
              <w:t>ачальник</w:t>
            </w:r>
            <w:r>
              <w:rPr>
                <w:rFonts w:eastAsia="PT Astra Serif"/>
                <w:sz w:val="24"/>
                <w:szCs w:val="24"/>
              </w:rPr>
              <w:t>а</w:t>
            </w:r>
          </w:p>
          <w:p w:rsidR="004975B5" w:rsidRPr="009A2F01" w:rsidRDefault="004975B5" w:rsidP="004975B5">
            <w:pPr>
              <w:tabs>
                <w:tab w:val="left" w:pos="3536"/>
              </w:tabs>
              <w:outlineLvl w:val="0"/>
              <w:rPr>
                <w:rFonts w:eastAsia="PT Astra Serif"/>
                <w:sz w:val="24"/>
                <w:szCs w:val="24"/>
              </w:rPr>
            </w:pPr>
            <w:r w:rsidRPr="009A2F01">
              <w:rPr>
                <w:rFonts w:eastAsia="PT Astra Serif"/>
                <w:sz w:val="24"/>
                <w:szCs w:val="24"/>
              </w:rPr>
              <w:t xml:space="preserve">Департамента по культуре </w:t>
            </w:r>
          </w:p>
          <w:p w:rsidR="004975B5" w:rsidRPr="009A2F01" w:rsidRDefault="004975B5" w:rsidP="004975B5">
            <w:pPr>
              <w:tabs>
                <w:tab w:val="left" w:pos="3536"/>
              </w:tabs>
              <w:outlineLvl w:val="0"/>
              <w:rPr>
                <w:rFonts w:eastAsia="PT Astra Serif"/>
                <w:sz w:val="24"/>
                <w:szCs w:val="24"/>
              </w:rPr>
            </w:pPr>
            <w:r w:rsidRPr="009A2F01">
              <w:rPr>
                <w:rFonts w:eastAsia="PT Astra Serif"/>
                <w:sz w:val="24"/>
                <w:szCs w:val="24"/>
              </w:rPr>
              <w:t xml:space="preserve">Томской области </w:t>
            </w:r>
          </w:p>
          <w:p w:rsidR="004975B5" w:rsidRPr="009A2F01" w:rsidRDefault="004975B5" w:rsidP="004975B5">
            <w:pPr>
              <w:tabs>
                <w:tab w:val="left" w:pos="3536"/>
              </w:tabs>
              <w:outlineLvl w:val="0"/>
              <w:rPr>
                <w:rFonts w:eastAsia="PT Astra Serif"/>
                <w:sz w:val="24"/>
                <w:szCs w:val="24"/>
              </w:rPr>
            </w:pPr>
          </w:p>
          <w:p w:rsidR="003856B0" w:rsidRPr="009A2F01" w:rsidRDefault="004975B5" w:rsidP="004975B5">
            <w:pPr>
              <w:outlineLvl w:val="0"/>
              <w:rPr>
                <w:rFonts w:eastAsia="PT Astra Serif"/>
                <w:b/>
                <w:sz w:val="24"/>
                <w:szCs w:val="24"/>
              </w:rPr>
            </w:pPr>
            <w:r w:rsidRPr="009A2F01">
              <w:rPr>
                <w:rFonts w:eastAsia="PT Astra Serif"/>
                <w:sz w:val="24"/>
                <w:szCs w:val="24"/>
              </w:rPr>
              <w:t xml:space="preserve">_____________________ </w:t>
            </w:r>
            <w:r>
              <w:rPr>
                <w:rFonts w:eastAsia="PT Astra Serif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eastAsia="PT Astra Serif"/>
                <w:sz w:val="24"/>
                <w:szCs w:val="24"/>
              </w:rPr>
              <w:t>Важова</w:t>
            </w:r>
            <w:proofErr w:type="spellEnd"/>
          </w:p>
        </w:tc>
      </w:tr>
      <w:tr w:rsidR="003856B0"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856B0" w:rsidRPr="009A2F01" w:rsidRDefault="003856B0" w:rsidP="004975B5">
            <w:pPr>
              <w:tabs>
                <w:tab w:val="left" w:pos="3536"/>
              </w:tabs>
              <w:outlineLvl w:val="0"/>
              <w:rPr>
                <w:rFonts w:eastAsia="PT Astra Serif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975B5" w:rsidRDefault="004975B5" w:rsidP="004975B5">
            <w:pPr>
              <w:tabs>
                <w:tab w:val="left" w:pos="3536"/>
              </w:tabs>
              <w:outlineLvl w:val="0"/>
              <w:rPr>
                <w:rFonts w:eastAsia="PT Astra Serif"/>
                <w:sz w:val="24"/>
                <w:szCs w:val="24"/>
              </w:rPr>
            </w:pPr>
          </w:p>
          <w:p w:rsidR="004975B5" w:rsidRPr="009A2F01" w:rsidRDefault="004975B5" w:rsidP="004975B5">
            <w:pPr>
              <w:tabs>
                <w:tab w:val="left" w:pos="3536"/>
              </w:tabs>
              <w:outlineLvl w:val="0"/>
              <w:rPr>
                <w:rFonts w:eastAsia="PT Astra Serif"/>
                <w:sz w:val="24"/>
                <w:szCs w:val="24"/>
              </w:rPr>
            </w:pPr>
            <w:r w:rsidRPr="009A2F01">
              <w:rPr>
                <w:rFonts w:eastAsia="PT Astra Serif"/>
                <w:sz w:val="24"/>
                <w:szCs w:val="24"/>
              </w:rPr>
              <w:t>«СОГЛАСОВАНО»</w:t>
            </w:r>
          </w:p>
          <w:p w:rsidR="004975B5" w:rsidRPr="009A2F01" w:rsidRDefault="004975B5" w:rsidP="004975B5">
            <w:pPr>
              <w:tabs>
                <w:tab w:val="left" w:pos="3536"/>
              </w:tabs>
              <w:outlineLvl w:val="0"/>
              <w:rPr>
                <w:rFonts w:eastAsia="PT Astra Serif"/>
                <w:sz w:val="24"/>
                <w:szCs w:val="24"/>
              </w:rPr>
            </w:pPr>
            <w:proofErr w:type="spellStart"/>
            <w:r>
              <w:rPr>
                <w:rFonts w:eastAsia="PT Astra Serif"/>
                <w:sz w:val="24"/>
                <w:szCs w:val="24"/>
              </w:rPr>
              <w:t>И.о</w:t>
            </w:r>
            <w:proofErr w:type="spellEnd"/>
            <w:r>
              <w:rPr>
                <w:rFonts w:eastAsia="PT Astra Serif"/>
                <w:sz w:val="24"/>
                <w:szCs w:val="24"/>
              </w:rPr>
              <w:t>. д</w:t>
            </w:r>
            <w:r w:rsidRPr="009A2F01">
              <w:rPr>
                <w:rFonts w:eastAsia="PT Astra Serif"/>
                <w:sz w:val="24"/>
                <w:szCs w:val="24"/>
              </w:rPr>
              <w:t>иректор</w:t>
            </w:r>
            <w:r>
              <w:rPr>
                <w:rFonts w:eastAsia="PT Astra Serif"/>
                <w:sz w:val="24"/>
                <w:szCs w:val="24"/>
              </w:rPr>
              <w:t>а</w:t>
            </w:r>
            <w:r w:rsidRPr="009A2F01">
              <w:rPr>
                <w:rFonts w:eastAsia="PT Astra Serif"/>
                <w:sz w:val="24"/>
                <w:szCs w:val="24"/>
              </w:rPr>
              <w:t xml:space="preserve"> ОГОАУ ДПО ТОИУМЦКИ</w:t>
            </w:r>
          </w:p>
          <w:p w:rsidR="004975B5" w:rsidRPr="009A2F01" w:rsidRDefault="004975B5" w:rsidP="004975B5">
            <w:pPr>
              <w:tabs>
                <w:tab w:val="left" w:pos="3536"/>
              </w:tabs>
              <w:outlineLvl w:val="0"/>
              <w:rPr>
                <w:rFonts w:eastAsia="PT Astra Serif"/>
                <w:sz w:val="24"/>
                <w:szCs w:val="24"/>
              </w:rPr>
            </w:pPr>
          </w:p>
          <w:p w:rsidR="003856B0" w:rsidRPr="009A2F01" w:rsidRDefault="004975B5" w:rsidP="004975B5">
            <w:pPr>
              <w:outlineLvl w:val="0"/>
              <w:rPr>
                <w:rFonts w:eastAsia="PT Astra Serif"/>
                <w:sz w:val="24"/>
                <w:szCs w:val="24"/>
              </w:rPr>
            </w:pPr>
            <w:r w:rsidRPr="009A2F01">
              <w:rPr>
                <w:rFonts w:eastAsia="PT Astra Serif"/>
                <w:sz w:val="24"/>
                <w:szCs w:val="24"/>
              </w:rPr>
              <w:t>_____________________ С.</w:t>
            </w:r>
            <w:r>
              <w:rPr>
                <w:rFonts w:eastAsia="PT Astra Serif"/>
                <w:sz w:val="24"/>
                <w:szCs w:val="24"/>
              </w:rPr>
              <w:t>Г</w:t>
            </w:r>
            <w:r w:rsidRPr="009A2F01">
              <w:rPr>
                <w:rFonts w:eastAsia="PT Astra Serif"/>
                <w:sz w:val="24"/>
                <w:szCs w:val="24"/>
              </w:rPr>
              <w:t xml:space="preserve">. </w:t>
            </w:r>
            <w:r>
              <w:rPr>
                <w:rFonts w:eastAsia="PT Astra Serif"/>
                <w:sz w:val="24"/>
                <w:szCs w:val="24"/>
              </w:rPr>
              <w:t>Грачева</w:t>
            </w:r>
          </w:p>
        </w:tc>
      </w:tr>
      <w:tr w:rsidR="003856B0"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856B0" w:rsidRPr="009A2F01" w:rsidRDefault="003856B0" w:rsidP="00B7565D">
            <w:pPr>
              <w:tabs>
                <w:tab w:val="left" w:pos="3536"/>
              </w:tabs>
              <w:outlineLvl w:val="0"/>
              <w:rPr>
                <w:rFonts w:eastAsia="PT Astra Serif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856B0" w:rsidRPr="009A2F01" w:rsidRDefault="003856B0">
            <w:pPr>
              <w:outlineLvl w:val="0"/>
              <w:rPr>
                <w:rFonts w:eastAsia="PT Astra Serif"/>
                <w:sz w:val="24"/>
                <w:szCs w:val="24"/>
              </w:rPr>
            </w:pPr>
          </w:p>
        </w:tc>
      </w:tr>
    </w:tbl>
    <w:p w:rsidR="003856B0" w:rsidRDefault="003856B0">
      <w:pPr>
        <w:jc w:val="center"/>
        <w:outlineLvl w:val="0"/>
        <w:rPr>
          <w:rFonts w:ascii="PT Astra Serif" w:eastAsia="PT Astra Serif" w:hAnsi="PT Astra Serif" w:cs="PT Astra Serif"/>
          <w:b/>
          <w:sz w:val="24"/>
        </w:rPr>
      </w:pPr>
    </w:p>
    <w:p w:rsidR="003856B0" w:rsidRDefault="003856B0">
      <w:pPr>
        <w:jc w:val="center"/>
        <w:outlineLvl w:val="0"/>
        <w:rPr>
          <w:rFonts w:ascii="PT Astra Serif" w:eastAsia="PT Astra Serif" w:hAnsi="PT Astra Serif" w:cs="PT Astra Serif"/>
          <w:b/>
          <w:sz w:val="24"/>
        </w:rPr>
      </w:pPr>
    </w:p>
    <w:p w:rsidR="003856B0" w:rsidRPr="009A2F01" w:rsidRDefault="00295C4C" w:rsidP="009A2F01">
      <w:pPr>
        <w:spacing w:line="276" w:lineRule="auto"/>
        <w:ind w:right="-284"/>
        <w:jc w:val="center"/>
        <w:outlineLvl w:val="0"/>
        <w:rPr>
          <w:rFonts w:eastAsia="PT Astra Serif"/>
          <w:b/>
          <w:sz w:val="24"/>
          <w:szCs w:val="24"/>
        </w:rPr>
      </w:pPr>
      <w:r w:rsidRPr="009A2F01">
        <w:rPr>
          <w:rFonts w:eastAsia="PT Astra Serif"/>
          <w:b/>
          <w:sz w:val="24"/>
          <w:szCs w:val="24"/>
        </w:rPr>
        <w:t xml:space="preserve">ПОЛОЖЕНИЕ </w:t>
      </w:r>
    </w:p>
    <w:p w:rsidR="003856B0" w:rsidRPr="009A2F01" w:rsidRDefault="00610C58" w:rsidP="009A2F01">
      <w:pPr>
        <w:spacing w:line="276" w:lineRule="auto"/>
        <w:ind w:right="-284"/>
        <w:jc w:val="center"/>
        <w:outlineLvl w:val="0"/>
        <w:rPr>
          <w:rFonts w:eastAsia="PT Astra Serif"/>
          <w:b/>
          <w:sz w:val="24"/>
          <w:szCs w:val="24"/>
        </w:rPr>
      </w:pPr>
      <w:r>
        <w:rPr>
          <w:rFonts w:eastAsia="PT Astra Serif"/>
          <w:b/>
          <w:sz w:val="24"/>
          <w:szCs w:val="24"/>
        </w:rPr>
        <w:t>о</w:t>
      </w:r>
      <w:r w:rsidR="00295C4C" w:rsidRPr="009A2F01">
        <w:rPr>
          <w:rFonts w:eastAsia="PT Astra Serif"/>
          <w:b/>
          <w:sz w:val="24"/>
          <w:szCs w:val="24"/>
        </w:rPr>
        <w:t xml:space="preserve"> проведении </w:t>
      </w:r>
      <w:r w:rsidR="00295C4C" w:rsidRPr="009A2F01">
        <w:rPr>
          <w:rFonts w:eastAsia="PT Astra Serif"/>
          <w:b/>
          <w:sz w:val="24"/>
          <w:szCs w:val="24"/>
          <w:lang w:val="en-US"/>
        </w:rPr>
        <w:t>X</w:t>
      </w:r>
      <w:r w:rsidR="00B7565D">
        <w:rPr>
          <w:rFonts w:eastAsia="PT Astra Serif"/>
          <w:b/>
          <w:sz w:val="24"/>
          <w:szCs w:val="24"/>
          <w:lang w:val="en-US"/>
        </w:rPr>
        <w:t>I</w:t>
      </w:r>
      <w:r w:rsidR="00295C4C" w:rsidRPr="009A2F01">
        <w:rPr>
          <w:rFonts w:eastAsia="PT Astra Serif"/>
          <w:b/>
          <w:sz w:val="24"/>
          <w:szCs w:val="24"/>
        </w:rPr>
        <w:t xml:space="preserve"> Областного Губернаторского конкурса молодых исполнителей </w:t>
      </w:r>
    </w:p>
    <w:p w:rsidR="003856B0" w:rsidRPr="009A2F01" w:rsidRDefault="00295C4C" w:rsidP="009A2F01">
      <w:pPr>
        <w:spacing w:line="276" w:lineRule="auto"/>
        <w:ind w:right="-284"/>
        <w:jc w:val="center"/>
        <w:outlineLvl w:val="0"/>
        <w:rPr>
          <w:rFonts w:eastAsia="PT Astra Serif"/>
          <w:b/>
          <w:sz w:val="24"/>
          <w:szCs w:val="24"/>
        </w:rPr>
      </w:pPr>
      <w:r w:rsidRPr="009A2F01">
        <w:rPr>
          <w:rFonts w:eastAsia="PT Astra Serif"/>
          <w:b/>
          <w:sz w:val="24"/>
          <w:szCs w:val="24"/>
        </w:rPr>
        <w:t>«Дети играют с оркестром»</w:t>
      </w:r>
    </w:p>
    <w:p w:rsidR="003856B0" w:rsidRPr="009A2F01" w:rsidRDefault="003856B0" w:rsidP="009A2F01">
      <w:pPr>
        <w:spacing w:line="276" w:lineRule="auto"/>
        <w:jc w:val="center"/>
        <w:outlineLvl w:val="0"/>
        <w:rPr>
          <w:rFonts w:eastAsia="PT Astra Serif"/>
          <w:b/>
          <w:sz w:val="24"/>
          <w:szCs w:val="24"/>
        </w:rPr>
      </w:pPr>
    </w:p>
    <w:p w:rsidR="003856B0" w:rsidRPr="009A2F01" w:rsidRDefault="00295C4C" w:rsidP="009A2F01">
      <w:pPr>
        <w:numPr>
          <w:ilvl w:val="0"/>
          <w:numId w:val="14"/>
        </w:numPr>
        <w:spacing w:line="276" w:lineRule="auto"/>
        <w:ind w:right="-1"/>
        <w:jc w:val="center"/>
        <w:outlineLvl w:val="0"/>
        <w:rPr>
          <w:rFonts w:eastAsia="PT Astra Serif"/>
          <w:b/>
          <w:sz w:val="24"/>
          <w:szCs w:val="24"/>
        </w:rPr>
      </w:pPr>
      <w:r w:rsidRPr="009A2F01">
        <w:rPr>
          <w:rFonts w:eastAsia="PT Astra Serif"/>
          <w:b/>
          <w:sz w:val="24"/>
          <w:szCs w:val="24"/>
        </w:rPr>
        <w:t>Учредители и организаторы Конкурса</w:t>
      </w:r>
    </w:p>
    <w:p w:rsidR="003856B0" w:rsidRPr="009A2F01" w:rsidRDefault="00295C4C" w:rsidP="0066071D">
      <w:pPr>
        <w:tabs>
          <w:tab w:val="left" w:pos="993"/>
        </w:tabs>
        <w:spacing w:line="276" w:lineRule="auto"/>
        <w:ind w:right="-1" w:firstLine="567"/>
        <w:jc w:val="both"/>
        <w:outlineLvl w:val="0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1.1.</w:t>
      </w:r>
      <w:r w:rsidRPr="009A2F01">
        <w:rPr>
          <w:rFonts w:eastAsia="PT Astra Serif"/>
          <w:sz w:val="24"/>
          <w:szCs w:val="24"/>
        </w:rPr>
        <w:tab/>
        <w:t xml:space="preserve">Учредителем </w:t>
      </w:r>
      <w:r w:rsidRPr="009A2F01">
        <w:rPr>
          <w:rFonts w:eastAsia="PT Astra Serif"/>
          <w:sz w:val="24"/>
          <w:szCs w:val="24"/>
          <w:lang w:val="en-US"/>
        </w:rPr>
        <w:t>X</w:t>
      </w:r>
      <w:r w:rsidR="00B7565D">
        <w:rPr>
          <w:rFonts w:eastAsia="PT Astra Serif"/>
          <w:sz w:val="24"/>
          <w:szCs w:val="24"/>
          <w:lang w:val="en-US"/>
        </w:rPr>
        <w:t>I</w:t>
      </w:r>
      <w:r w:rsidRPr="009A2F01">
        <w:rPr>
          <w:rFonts w:eastAsia="PT Astra Serif"/>
          <w:sz w:val="24"/>
          <w:szCs w:val="24"/>
        </w:rPr>
        <w:t xml:space="preserve"> Областного Губернаторского конкурса молодых исполнителей «Дети играют с ор</w:t>
      </w:r>
      <w:r w:rsidR="003F6F3A">
        <w:rPr>
          <w:rFonts w:eastAsia="PT Astra Serif"/>
          <w:sz w:val="24"/>
          <w:szCs w:val="24"/>
        </w:rPr>
        <w:t>кестром» (далее – Конкурс) являю</w:t>
      </w:r>
      <w:r w:rsidRPr="009A2F01">
        <w:rPr>
          <w:rFonts w:eastAsia="PT Astra Serif"/>
          <w:sz w:val="24"/>
          <w:szCs w:val="24"/>
        </w:rPr>
        <w:t>тся</w:t>
      </w:r>
      <w:r w:rsidR="003F6F3A">
        <w:rPr>
          <w:rFonts w:eastAsia="PT Astra Serif"/>
          <w:sz w:val="24"/>
          <w:szCs w:val="24"/>
        </w:rPr>
        <w:t xml:space="preserve"> Администрация Томской области, </w:t>
      </w:r>
      <w:r w:rsidRPr="009A2F01">
        <w:rPr>
          <w:rFonts w:eastAsia="PT Astra Serif"/>
          <w:sz w:val="24"/>
          <w:szCs w:val="24"/>
        </w:rPr>
        <w:t xml:space="preserve"> Департамент по культуре Томской области. </w:t>
      </w:r>
    </w:p>
    <w:p w:rsidR="003856B0" w:rsidRPr="009A2F01" w:rsidRDefault="00295C4C" w:rsidP="0066071D">
      <w:pPr>
        <w:tabs>
          <w:tab w:val="left" w:pos="993"/>
        </w:tabs>
        <w:spacing w:line="276" w:lineRule="auto"/>
        <w:ind w:right="-1" w:firstLine="567"/>
        <w:jc w:val="both"/>
        <w:outlineLvl w:val="0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1.2.</w:t>
      </w:r>
      <w:r w:rsidRPr="009A2F01">
        <w:rPr>
          <w:rFonts w:eastAsia="PT Astra Serif"/>
          <w:sz w:val="24"/>
          <w:szCs w:val="24"/>
        </w:rPr>
        <w:tab/>
        <w:t>Организаторами Конкурса являются О</w:t>
      </w:r>
      <w:r w:rsidR="00A10960">
        <w:rPr>
          <w:rFonts w:eastAsia="PT Astra Serif"/>
          <w:sz w:val="24"/>
          <w:szCs w:val="24"/>
        </w:rPr>
        <w:t xml:space="preserve">бластное государственное автономное учреждение культуры </w:t>
      </w:r>
      <w:r w:rsidRPr="009A2F01">
        <w:rPr>
          <w:rFonts w:eastAsia="PT Astra Serif"/>
          <w:sz w:val="24"/>
          <w:szCs w:val="24"/>
        </w:rPr>
        <w:t>«Томская областная государственная филармония» и 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</w:t>
      </w:r>
      <w:r w:rsidR="00A10960">
        <w:rPr>
          <w:rFonts w:eastAsia="PT Astra Serif"/>
          <w:sz w:val="24"/>
          <w:szCs w:val="24"/>
        </w:rPr>
        <w:t xml:space="preserve"> (далее – Организаторы)</w:t>
      </w:r>
      <w:r w:rsidRPr="009A2F01">
        <w:rPr>
          <w:rFonts w:eastAsia="PT Astra Serif"/>
          <w:sz w:val="24"/>
          <w:szCs w:val="24"/>
        </w:rPr>
        <w:t>.</w:t>
      </w:r>
    </w:p>
    <w:p w:rsidR="003856B0" w:rsidRPr="009A2F01" w:rsidRDefault="00295C4C" w:rsidP="0066071D">
      <w:pPr>
        <w:tabs>
          <w:tab w:val="left" w:pos="993"/>
        </w:tabs>
        <w:spacing w:line="276" w:lineRule="auto"/>
        <w:ind w:right="-1" w:firstLine="567"/>
        <w:jc w:val="both"/>
        <w:outlineLvl w:val="0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1.3.</w:t>
      </w:r>
      <w:r w:rsidRPr="009A2F01">
        <w:rPr>
          <w:rFonts w:eastAsia="PT Astra Serif"/>
          <w:sz w:val="24"/>
          <w:szCs w:val="24"/>
        </w:rPr>
        <w:tab/>
        <w:t>Организаторы Конкурса осуществляют следующую деятельность:</w:t>
      </w:r>
    </w:p>
    <w:p w:rsidR="003856B0" w:rsidRPr="009A2F01" w:rsidRDefault="00295C4C" w:rsidP="0066071D">
      <w:pPr>
        <w:numPr>
          <w:ilvl w:val="0"/>
          <w:numId w:val="19"/>
        </w:numPr>
        <w:tabs>
          <w:tab w:val="left" w:pos="851"/>
        </w:tabs>
        <w:spacing w:line="276" w:lineRule="auto"/>
        <w:ind w:left="142" w:right="-1" w:firstLine="567"/>
        <w:jc w:val="both"/>
        <w:outlineLvl w:val="0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 xml:space="preserve">разрабатывают и утверждают в установленном порядке Положение о проведении </w:t>
      </w:r>
      <w:r w:rsidR="00B7565D" w:rsidRPr="00B7565D">
        <w:rPr>
          <w:rFonts w:eastAsia="PT Astra Serif"/>
          <w:sz w:val="24"/>
          <w:szCs w:val="24"/>
        </w:rPr>
        <w:t>XI</w:t>
      </w:r>
      <w:r w:rsidR="00B7565D">
        <w:rPr>
          <w:rFonts w:eastAsia="PT Astra Serif"/>
          <w:sz w:val="24"/>
          <w:szCs w:val="24"/>
          <w:lang w:val="en-US"/>
        </w:rPr>
        <w:t> </w:t>
      </w:r>
      <w:r w:rsidRPr="009A2F01">
        <w:rPr>
          <w:rFonts w:eastAsia="PT Astra Serif"/>
          <w:sz w:val="24"/>
          <w:szCs w:val="24"/>
        </w:rPr>
        <w:t>Областного Губернаторского конкурса молодых исполнителей «Дети играют с оркестром» (далее - Положение), вносят в него изменения, в случае необходимости;</w:t>
      </w:r>
    </w:p>
    <w:p w:rsidR="003856B0" w:rsidRPr="009A2F01" w:rsidRDefault="00295C4C" w:rsidP="0066071D">
      <w:pPr>
        <w:numPr>
          <w:ilvl w:val="0"/>
          <w:numId w:val="19"/>
        </w:numPr>
        <w:tabs>
          <w:tab w:val="left" w:pos="851"/>
        </w:tabs>
        <w:spacing w:line="276" w:lineRule="auto"/>
        <w:ind w:left="0" w:right="-1" w:firstLine="567"/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обеспечивают межведомственное взаимодействие в период подготовки и проведения Конкурса;</w:t>
      </w:r>
    </w:p>
    <w:p w:rsidR="003856B0" w:rsidRPr="009A2F01" w:rsidRDefault="00295C4C" w:rsidP="0066071D">
      <w:pPr>
        <w:numPr>
          <w:ilvl w:val="0"/>
          <w:numId w:val="19"/>
        </w:numPr>
        <w:tabs>
          <w:tab w:val="left" w:pos="851"/>
        </w:tabs>
        <w:spacing w:line="276" w:lineRule="auto"/>
        <w:ind w:left="0" w:right="-1" w:firstLine="567"/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определяют место и сроки проведения Конкурса;</w:t>
      </w:r>
    </w:p>
    <w:p w:rsidR="003856B0" w:rsidRPr="009A2F01" w:rsidRDefault="00295C4C" w:rsidP="0066071D">
      <w:pPr>
        <w:numPr>
          <w:ilvl w:val="0"/>
          <w:numId w:val="19"/>
        </w:numPr>
        <w:tabs>
          <w:tab w:val="left" w:pos="851"/>
        </w:tabs>
        <w:spacing w:line="276" w:lineRule="auto"/>
        <w:ind w:left="0" w:right="-1" w:firstLine="567"/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формируют состав жюри Конкурса, обеспечивают членов жюри Конкурса необходимыми материалами;</w:t>
      </w:r>
    </w:p>
    <w:p w:rsidR="003856B0" w:rsidRPr="009A2F01" w:rsidRDefault="00295C4C" w:rsidP="0066071D">
      <w:pPr>
        <w:numPr>
          <w:ilvl w:val="0"/>
          <w:numId w:val="19"/>
        </w:numPr>
        <w:tabs>
          <w:tab w:val="left" w:pos="851"/>
        </w:tabs>
        <w:spacing w:line="276" w:lineRule="auto"/>
        <w:ind w:left="0" w:right="-1" w:firstLine="567"/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организуют сбор и регистрацию заявок на Конкурс и предоставляемых на Конкурс материалов в соответствии с настоящим Положением;</w:t>
      </w:r>
    </w:p>
    <w:p w:rsidR="003856B0" w:rsidRPr="009A2F01" w:rsidRDefault="00295C4C" w:rsidP="0066071D">
      <w:pPr>
        <w:numPr>
          <w:ilvl w:val="0"/>
          <w:numId w:val="19"/>
        </w:numPr>
        <w:tabs>
          <w:tab w:val="left" w:pos="851"/>
        </w:tabs>
        <w:spacing w:line="276" w:lineRule="auto"/>
        <w:ind w:left="0" w:right="-1" w:firstLine="567"/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 xml:space="preserve">обеспечивают проведение мероприятий Конкурса. </w:t>
      </w:r>
    </w:p>
    <w:p w:rsidR="003856B0" w:rsidRPr="009A2F01" w:rsidRDefault="003856B0" w:rsidP="009A2F01">
      <w:pPr>
        <w:tabs>
          <w:tab w:val="left" w:pos="993"/>
        </w:tabs>
        <w:spacing w:line="276" w:lineRule="auto"/>
        <w:ind w:left="567" w:right="-1"/>
        <w:jc w:val="both"/>
        <w:outlineLvl w:val="0"/>
        <w:rPr>
          <w:rFonts w:eastAsia="PT Astra Serif"/>
          <w:sz w:val="24"/>
          <w:szCs w:val="24"/>
        </w:rPr>
      </w:pPr>
    </w:p>
    <w:p w:rsidR="003856B0" w:rsidRPr="009A2F01" w:rsidRDefault="00295C4C" w:rsidP="009A2F01">
      <w:pPr>
        <w:numPr>
          <w:ilvl w:val="0"/>
          <w:numId w:val="14"/>
        </w:numPr>
        <w:spacing w:line="276" w:lineRule="auto"/>
        <w:ind w:right="-1"/>
        <w:jc w:val="center"/>
        <w:outlineLvl w:val="0"/>
        <w:rPr>
          <w:rFonts w:eastAsia="PT Astra Serif"/>
          <w:b/>
          <w:sz w:val="24"/>
          <w:szCs w:val="24"/>
        </w:rPr>
      </w:pPr>
      <w:r w:rsidRPr="009A2F01">
        <w:rPr>
          <w:rFonts w:eastAsia="PT Astra Serif"/>
          <w:b/>
          <w:sz w:val="24"/>
          <w:szCs w:val="24"/>
        </w:rPr>
        <w:t>Цели и задачи Конкурса</w:t>
      </w:r>
    </w:p>
    <w:p w:rsidR="003856B0" w:rsidRPr="009A2F01" w:rsidRDefault="00295C4C" w:rsidP="0066071D">
      <w:pPr>
        <w:tabs>
          <w:tab w:val="left" w:pos="993"/>
        </w:tabs>
        <w:spacing w:line="276" w:lineRule="auto"/>
        <w:ind w:right="-1" w:firstLine="567"/>
        <w:jc w:val="both"/>
        <w:outlineLvl w:val="0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2.1.</w:t>
      </w:r>
      <w:r w:rsidRPr="009A2F01">
        <w:rPr>
          <w:rFonts w:eastAsia="PT Astra Serif"/>
          <w:sz w:val="24"/>
          <w:szCs w:val="24"/>
        </w:rPr>
        <w:tab/>
        <w:t>Конкурс проводится в целях сохранения и развития в Томской области профессиональной школы инструментального и вокального исполнительства.</w:t>
      </w:r>
    </w:p>
    <w:p w:rsidR="003856B0" w:rsidRPr="009A2F01" w:rsidRDefault="00295C4C" w:rsidP="0066071D">
      <w:pPr>
        <w:tabs>
          <w:tab w:val="left" w:pos="993"/>
        </w:tabs>
        <w:spacing w:line="276" w:lineRule="auto"/>
        <w:ind w:right="-1" w:firstLine="567"/>
        <w:jc w:val="both"/>
        <w:outlineLvl w:val="0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2.2.</w:t>
      </w:r>
      <w:r w:rsidRPr="009A2F01">
        <w:rPr>
          <w:rFonts w:eastAsia="PT Astra Serif"/>
          <w:sz w:val="24"/>
          <w:szCs w:val="24"/>
        </w:rPr>
        <w:tab/>
        <w:t>Задачи Конкурса:</w:t>
      </w:r>
    </w:p>
    <w:p w:rsidR="003856B0" w:rsidRPr="009A2F01" w:rsidRDefault="00295C4C" w:rsidP="0066071D">
      <w:pPr>
        <w:numPr>
          <w:ilvl w:val="0"/>
          <w:numId w:val="19"/>
        </w:numPr>
        <w:tabs>
          <w:tab w:val="left" w:pos="851"/>
        </w:tabs>
        <w:spacing w:line="276" w:lineRule="auto"/>
        <w:ind w:left="0" w:right="-1" w:firstLine="567"/>
        <w:jc w:val="both"/>
        <w:outlineLvl w:val="0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выявление среди детей и молодежи талантливых исполнителей;</w:t>
      </w:r>
    </w:p>
    <w:p w:rsidR="003856B0" w:rsidRPr="009A2F01" w:rsidRDefault="00295C4C" w:rsidP="0066071D">
      <w:pPr>
        <w:numPr>
          <w:ilvl w:val="0"/>
          <w:numId w:val="19"/>
        </w:numPr>
        <w:tabs>
          <w:tab w:val="left" w:pos="851"/>
        </w:tabs>
        <w:spacing w:line="276" w:lineRule="auto"/>
        <w:ind w:left="0" w:right="-1" w:firstLine="567"/>
        <w:jc w:val="both"/>
        <w:outlineLvl w:val="0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развитие и стимулирование детского и юношеского творчества;</w:t>
      </w:r>
    </w:p>
    <w:p w:rsidR="003856B0" w:rsidRPr="009A2F01" w:rsidRDefault="00295C4C" w:rsidP="0066071D">
      <w:pPr>
        <w:numPr>
          <w:ilvl w:val="0"/>
          <w:numId w:val="19"/>
        </w:numPr>
        <w:tabs>
          <w:tab w:val="left" w:pos="851"/>
        </w:tabs>
        <w:spacing w:line="276" w:lineRule="auto"/>
        <w:ind w:left="0" w:right="-1" w:firstLine="567"/>
        <w:jc w:val="both"/>
        <w:outlineLvl w:val="0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lastRenderedPageBreak/>
        <w:t>поддержка и активизация творческого потенциала одаренных детей в сфере музыкального исполнительского искусства;</w:t>
      </w:r>
    </w:p>
    <w:p w:rsidR="003856B0" w:rsidRDefault="00295C4C" w:rsidP="009A2F01">
      <w:pPr>
        <w:numPr>
          <w:ilvl w:val="0"/>
          <w:numId w:val="19"/>
        </w:numPr>
        <w:tabs>
          <w:tab w:val="left" w:pos="851"/>
        </w:tabs>
        <w:spacing w:line="276" w:lineRule="auto"/>
        <w:ind w:left="0" w:right="-1" w:firstLine="567"/>
        <w:jc w:val="both"/>
        <w:outlineLvl w:val="0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содействие творческому общению и профессиональному росту одаренных детей;</w:t>
      </w:r>
    </w:p>
    <w:p w:rsidR="00D87D9D" w:rsidRPr="009A2F01" w:rsidRDefault="00D87D9D" w:rsidP="009A2F01">
      <w:pPr>
        <w:numPr>
          <w:ilvl w:val="0"/>
          <w:numId w:val="19"/>
        </w:numPr>
        <w:tabs>
          <w:tab w:val="left" w:pos="851"/>
        </w:tabs>
        <w:spacing w:line="276" w:lineRule="auto"/>
        <w:ind w:left="0" w:right="-1" w:firstLine="567"/>
        <w:jc w:val="both"/>
        <w:outlineLvl w:val="0"/>
        <w:rPr>
          <w:rFonts w:eastAsia="PT Astra Serif"/>
          <w:sz w:val="24"/>
          <w:szCs w:val="24"/>
        </w:rPr>
      </w:pPr>
      <w:r>
        <w:rPr>
          <w:rFonts w:eastAsia="PT Astra Serif"/>
          <w:sz w:val="24"/>
          <w:szCs w:val="24"/>
        </w:rPr>
        <w:t>развитие музыкально-коммуникативных способностей (ансамблевых навыков);</w:t>
      </w:r>
    </w:p>
    <w:p w:rsidR="003856B0" w:rsidRPr="009A2F01" w:rsidRDefault="00295C4C" w:rsidP="009A2F01">
      <w:pPr>
        <w:numPr>
          <w:ilvl w:val="0"/>
          <w:numId w:val="19"/>
        </w:numPr>
        <w:tabs>
          <w:tab w:val="left" w:pos="851"/>
        </w:tabs>
        <w:spacing w:line="276" w:lineRule="auto"/>
        <w:ind w:left="0" w:right="-1" w:firstLine="567"/>
        <w:jc w:val="both"/>
        <w:outlineLvl w:val="0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обмен опытом и повышение квалификации преподавателей;</w:t>
      </w:r>
    </w:p>
    <w:p w:rsidR="003856B0" w:rsidRDefault="00295C4C" w:rsidP="009A2F01">
      <w:pPr>
        <w:numPr>
          <w:ilvl w:val="0"/>
          <w:numId w:val="19"/>
        </w:numPr>
        <w:tabs>
          <w:tab w:val="left" w:pos="851"/>
        </w:tabs>
        <w:spacing w:line="276" w:lineRule="auto"/>
        <w:ind w:left="0" w:right="-1" w:firstLine="567"/>
        <w:jc w:val="both"/>
        <w:outlineLvl w:val="0"/>
        <w:rPr>
          <w:rFonts w:eastAsia="PT Astra Serif"/>
          <w:sz w:val="24"/>
          <w:szCs w:val="24"/>
        </w:rPr>
      </w:pPr>
      <w:r w:rsidRPr="00610C58">
        <w:rPr>
          <w:rFonts w:eastAsia="PT Astra Serif"/>
          <w:sz w:val="24"/>
          <w:szCs w:val="24"/>
        </w:rPr>
        <w:t>укрепление связей между музыкальными школами, школами искусств</w:t>
      </w:r>
      <w:r w:rsidR="00AA0CF4">
        <w:rPr>
          <w:rFonts w:eastAsia="PT Astra Serif"/>
          <w:sz w:val="24"/>
          <w:szCs w:val="24"/>
        </w:rPr>
        <w:t>, образовательными учреждениями среднего профессионального образования</w:t>
      </w:r>
      <w:r w:rsidR="00DD5CED">
        <w:rPr>
          <w:rFonts w:eastAsia="PT Astra Serif"/>
          <w:sz w:val="24"/>
          <w:szCs w:val="24"/>
        </w:rPr>
        <w:t xml:space="preserve"> </w:t>
      </w:r>
      <w:r w:rsidRPr="00610C58">
        <w:rPr>
          <w:rFonts w:eastAsia="PT Astra Serif"/>
          <w:sz w:val="24"/>
          <w:szCs w:val="24"/>
        </w:rPr>
        <w:t>и Томской областной государственной филармонией.</w:t>
      </w:r>
    </w:p>
    <w:p w:rsidR="00610C58" w:rsidRPr="00610C58" w:rsidRDefault="00610C58" w:rsidP="00610C58">
      <w:pPr>
        <w:tabs>
          <w:tab w:val="left" w:pos="851"/>
        </w:tabs>
        <w:spacing w:line="276" w:lineRule="auto"/>
        <w:ind w:left="567" w:right="-1"/>
        <w:jc w:val="both"/>
        <w:outlineLvl w:val="0"/>
        <w:rPr>
          <w:rFonts w:eastAsia="PT Astra Serif"/>
          <w:sz w:val="24"/>
          <w:szCs w:val="24"/>
        </w:rPr>
      </w:pPr>
    </w:p>
    <w:p w:rsidR="003856B0" w:rsidRPr="009A2F01" w:rsidRDefault="00295C4C" w:rsidP="009A2F01">
      <w:pPr>
        <w:numPr>
          <w:ilvl w:val="0"/>
          <w:numId w:val="14"/>
        </w:numPr>
        <w:spacing w:line="276" w:lineRule="auto"/>
        <w:ind w:right="-1"/>
        <w:jc w:val="center"/>
        <w:rPr>
          <w:rFonts w:eastAsia="PT Astra Serif"/>
          <w:b/>
          <w:sz w:val="24"/>
          <w:szCs w:val="24"/>
        </w:rPr>
      </w:pPr>
      <w:r w:rsidRPr="009A2F01">
        <w:rPr>
          <w:rFonts w:eastAsia="PT Astra Serif"/>
          <w:b/>
          <w:sz w:val="24"/>
          <w:szCs w:val="24"/>
        </w:rPr>
        <w:t>Порядок организации и проведения Конкурса</w:t>
      </w:r>
    </w:p>
    <w:p w:rsidR="003856B0" w:rsidRPr="009A2F01" w:rsidRDefault="00295C4C" w:rsidP="0066071D">
      <w:pPr>
        <w:tabs>
          <w:tab w:val="left" w:pos="993"/>
        </w:tabs>
        <w:spacing w:line="276" w:lineRule="auto"/>
        <w:ind w:right="-1" w:firstLine="567"/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3.1.</w:t>
      </w:r>
      <w:r w:rsidRPr="009A2F01">
        <w:rPr>
          <w:rFonts w:eastAsia="PT Astra Serif"/>
          <w:sz w:val="24"/>
          <w:szCs w:val="24"/>
        </w:rPr>
        <w:tab/>
        <w:t>В Конкурсе принимают участие учащиеся учреждений дополнительного образования детей (детских музыкальных школ и школ искусств, центров эстетического воспитания, домов творчества, студий, отделений начальной музыкальной подготовки колледжей), а также студенты образовательных учреждений среднего профессионального образования.</w:t>
      </w:r>
    </w:p>
    <w:p w:rsidR="003856B0" w:rsidRPr="009A2F01" w:rsidRDefault="00295C4C" w:rsidP="0066071D">
      <w:pPr>
        <w:spacing w:line="276" w:lineRule="auto"/>
        <w:ind w:right="-1" w:firstLine="567"/>
        <w:jc w:val="both"/>
        <w:outlineLvl w:val="0"/>
        <w:rPr>
          <w:rFonts w:eastAsia="PT Astra Serif"/>
          <w:b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3.2.</w:t>
      </w:r>
      <w:r w:rsidRPr="009A2F01">
        <w:rPr>
          <w:rFonts w:eastAsia="PT Astra Serif"/>
          <w:b/>
          <w:sz w:val="24"/>
          <w:szCs w:val="24"/>
        </w:rPr>
        <w:tab/>
        <w:t>Конкурсные прослушивания проводятся по следующим специальностям:</w:t>
      </w:r>
    </w:p>
    <w:p w:rsidR="003856B0" w:rsidRPr="009A2F01" w:rsidRDefault="00295C4C" w:rsidP="0066071D">
      <w:pPr>
        <w:numPr>
          <w:ilvl w:val="0"/>
          <w:numId w:val="19"/>
        </w:numPr>
        <w:tabs>
          <w:tab w:val="left" w:pos="851"/>
        </w:tabs>
        <w:spacing w:line="276" w:lineRule="auto"/>
        <w:ind w:left="0" w:right="-1" w:firstLine="567"/>
        <w:jc w:val="both"/>
        <w:outlineLvl w:val="0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 xml:space="preserve">инструментальное исполнительство; </w:t>
      </w:r>
    </w:p>
    <w:p w:rsidR="003856B0" w:rsidRPr="009A2F01" w:rsidRDefault="00295C4C" w:rsidP="0066071D">
      <w:pPr>
        <w:numPr>
          <w:ilvl w:val="0"/>
          <w:numId w:val="19"/>
        </w:numPr>
        <w:tabs>
          <w:tab w:val="left" w:pos="851"/>
        </w:tabs>
        <w:spacing w:line="276" w:lineRule="auto"/>
        <w:ind w:left="0" w:right="-1" w:firstLine="567"/>
        <w:jc w:val="both"/>
        <w:outlineLvl w:val="0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 xml:space="preserve">вокальное исполнительство (академический, народный, эстрадный вокал); </w:t>
      </w:r>
    </w:p>
    <w:p w:rsidR="003856B0" w:rsidRPr="009A2F01" w:rsidRDefault="00295C4C" w:rsidP="0066071D">
      <w:pPr>
        <w:numPr>
          <w:ilvl w:val="0"/>
          <w:numId w:val="19"/>
        </w:numPr>
        <w:tabs>
          <w:tab w:val="left" w:pos="851"/>
        </w:tabs>
        <w:spacing w:line="276" w:lineRule="auto"/>
        <w:ind w:left="0" w:right="-1" w:firstLine="567"/>
        <w:jc w:val="both"/>
        <w:outlineLvl w:val="0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 xml:space="preserve">ансамблевое исполнительство (в любых сочетаниях голосов и инструментов). Количество </w:t>
      </w:r>
      <w:r w:rsidR="00D242C3" w:rsidRPr="009A2F01">
        <w:rPr>
          <w:rFonts w:eastAsia="PT Astra Serif"/>
          <w:sz w:val="24"/>
          <w:szCs w:val="24"/>
        </w:rPr>
        <w:t>исполнителей</w:t>
      </w:r>
      <w:r w:rsidRPr="009A2F01">
        <w:rPr>
          <w:rFonts w:eastAsia="PT Astra Serif"/>
          <w:sz w:val="24"/>
          <w:szCs w:val="24"/>
        </w:rPr>
        <w:t xml:space="preserve"> в ансамбле - не более 5 человек. </w:t>
      </w:r>
    </w:p>
    <w:p w:rsidR="003856B0" w:rsidRPr="00B7565D" w:rsidRDefault="00295C4C" w:rsidP="0066071D">
      <w:pPr>
        <w:tabs>
          <w:tab w:val="left" w:pos="851"/>
        </w:tabs>
        <w:spacing w:line="276" w:lineRule="auto"/>
        <w:ind w:left="567" w:right="-1" w:firstLine="567"/>
        <w:jc w:val="both"/>
        <w:outlineLvl w:val="0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3.3.</w:t>
      </w:r>
      <w:r w:rsidRPr="009A2F01">
        <w:rPr>
          <w:rFonts w:eastAsia="PT Astra Serif"/>
          <w:sz w:val="24"/>
          <w:szCs w:val="24"/>
        </w:rPr>
        <w:tab/>
      </w:r>
      <w:r w:rsidRPr="009A2F01">
        <w:rPr>
          <w:rFonts w:eastAsia="PT Astra Serif"/>
          <w:b/>
          <w:sz w:val="24"/>
          <w:szCs w:val="24"/>
        </w:rPr>
        <w:t>В каждой специальности три возрастных категории:</w:t>
      </w:r>
    </w:p>
    <w:p w:rsidR="003856B0" w:rsidRPr="009A2F01" w:rsidRDefault="00295C4C" w:rsidP="0066071D">
      <w:pPr>
        <w:numPr>
          <w:ilvl w:val="0"/>
          <w:numId w:val="19"/>
        </w:numPr>
        <w:tabs>
          <w:tab w:val="left" w:pos="851"/>
        </w:tabs>
        <w:spacing w:line="276" w:lineRule="auto"/>
        <w:ind w:left="0" w:right="-1" w:firstLine="567"/>
        <w:jc w:val="both"/>
        <w:outlineLvl w:val="0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 xml:space="preserve"> </w:t>
      </w:r>
      <w:r w:rsidR="00B7565D">
        <w:rPr>
          <w:rFonts w:eastAsia="PT Astra Serif"/>
          <w:sz w:val="24"/>
          <w:szCs w:val="24"/>
        </w:rPr>
        <w:t>у</w:t>
      </w:r>
      <w:r w:rsidRPr="009A2F01">
        <w:rPr>
          <w:rFonts w:eastAsia="PT Astra Serif"/>
          <w:sz w:val="24"/>
          <w:szCs w:val="24"/>
        </w:rPr>
        <w:t>чащиеся младших классов (до 4 класса включительно) детских музыкальных школ, детских школ искусств, школ системы общего образования, домов творчества детей и молодежи и т.п., отделений начальной музыкальной подготовки колледжей;</w:t>
      </w:r>
    </w:p>
    <w:p w:rsidR="003856B0" w:rsidRPr="009A2F01" w:rsidRDefault="00295C4C" w:rsidP="0066071D">
      <w:pPr>
        <w:numPr>
          <w:ilvl w:val="0"/>
          <w:numId w:val="19"/>
        </w:numPr>
        <w:tabs>
          <w:tab w:val="left" w:pos="851"/>
        </w:tabs>
        <w:spacing w:line="276" w:lineRule="auto"/>
        <w:ind w:left="0" w:right="-1" w:firstLine="567"/>
        <w:jc w:val="both"/>
        <w:outlineLvl w:val="0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 xml:space="preserve"> </w:t>
      </w:r>
      <w:r w:rsidR="00B7565D">
        <w:rPr>
          <w:rFonts w:eastAsia="PT Astra Serif"/>
          <w:sz w:val="24"/>
          <w:szCs w:val="24"/>
        </w:rPr>
        <w:t>у</w:t>
      </w:r>
      <w:r w:rsidRPr="009A2F01">
        <w:rPr>
          <w:rFonts w:eastAsia="PT Astra Serif"/>
          <w:sz w:val="24"/>
          <w:szCs w:val="24"/>
        </w:rPr>
        <w:t>чащиеся средних и старших классов (с 5 по 8 кла</w:t>
      </w:r>
      <w:proofErr w:type="gramStart"/>
      <w:r w:rsidRPr="009A2F01">
        <w:rPr>
          <w:rFonts w:eastAsia="PT Astra Serif"/>
          <w:sz w:val="24"/>
          <w:szCs w:val="24"/>
        </w:rPr>
        <w:t>сс вкл</w:t>
      </w:r>
      <w:proofErr w:type="gramEnd"/>
      <w:r w:rsidRPr="009A2F01">
        <w:rPr>
          <w:rFonts w:eastAsia="PT Astra Serif"/>
          <w:sz w:val="24"/>
          <w:szCs w:val="24"/>
        </w:rPr>
        <w:t>ючительно) детских музыкальных школ, детских школ искусств, школ системы общего образования, домов творчества детей и молодежи и т.п., отделений начальной музыкальной подготовки колледжей;</w:t>
      </w:r>
    </w:p>
    <w:p w:rsidR="003856B0" w:rsidRPr="009A2F01" w:rsidRDefault="00B7565D" w:rsidP="0066071D">
      <w:pPr>
        <w:numPr>
          <w:ilvl w:val="0"/>
          <w:numId w:val="19"/>
        </w:numPr>
        <w:tabs>
          <w:tab w:val="left" w:pos="851"/>
        </w:tabs>
        <w:spacing w:line="276" w:lineRule="auto"/>
        <w:ind w:left="0" w:right="-1" w:firstLine="567"/>
        <w:jc w:val="both"/>
        <w:outlineLvl w:val="0"/>
        <w:rPr>
          <w:rFonts w:eastAsia="PT Astra Serif"/>
          <w:sz w:val="24"/>
          <w:szCs w:val="24"/>
        </w:rPr>
      </w:pPr>
      <w:r>
        <w:rPr>
          <w:rFonts w:eastAsia="PT Astra Serif"/>
          <w:sz w:val="24"/>
          <w:szCs w:val="24"/>
        </w:rPr>
        <w:t>с</w:t>
      </w:r>
      <w:r w:rsidR="00295C4C" w:rsidRPr="009A2F01">
        <w:rPr>
          <w:rFonts w:eastAsia="PT Astra Serif"/>
          <w:sz w:val="24"/>
          <w:szCs w:val="24"/>
        </w:rPr>
        <w:t>туденты средних специальных учреждений (не старше 18 лет на момент подачи заявки).</w:t>
      </w:r>
    </w:p>
    <w:p w:rsidR="003856B0" w:rsidRPr="009A2F01" w:rsidRDefault="003856B0" w:rsidP="0066071D">
      <w:pPr>
        <w:spacing w:line="276" w:lineRule="auto"/>
        <w:ind w:right="-1" w:firstLine="567"/>
        <w:jc w:val="both"/>
        <w:outlineLvl w:val="0"/>
        <w:rPr>
          <w:rFonts w:eastAsia="PT Astra Serif"/>
          <w:sz w:val="24"/>
          <w:szCs w:val="24"/>
        </w:rPr>
      </w:pPr>
    </w:p>
    <w:p w:rsidR="003856B0" w:rsidRPr="009A2F01" w:rsidRDefault="00295C4C" w:rsidP="009A2F01">
      <w:pPr>
        <w:numPr>
          <w:ilvl w:val="0"/>
          <w:numId w:val="14"/>
        </w:numPr>
        <w:tabs>
          <w:tab w:val="left" w:pos="1134"/>
        </w:tabs>
        <w:spacing w:line="276" w:lineRule="auto"/>
        <w:ind w:right="-1"/>
        <w:jc w:val="center"/>
        <w:outlineLvl w:val="0"/>
        <w:rPr>
          <w:rFonts w:eastAsia="PT Astra Serif"/>
          <w:b/>
          <w:sz w:val="24"/>
          <w:szCs w:val="24"/>
        </w:rPr>
      </w:pPr>
      <w:r w:rsidRPr="009A2F01">
        <w:rPr>
          <w:rFonts w:eastAsia="PT Astra Serif"/>
          <w:b/>
          <w:sz w:val="24"/>
          <w:szCs w:val="24"/>
        </w:rPr>
        <w:t>Регламент проведения Конкурса</w:t>
      </w:r>
    </w:p>
    <w:p w:rsidR="003856B0" w:rsidRPr="009A2F01" w:rsidRDefault="00295C4C" w:rsidP="0066071D">
      <w:pPr>
        <w:spacing w:line="276" w:lineRule="auto"/>
        <w:ind w:right="-1" w:firstLine="567"/>
        <w:jc w:val="both"/>
        <w:outlineLvl w:val="0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 xml:space="preserve">4.1. Конкурс состоит из предварительного отборочного тура, основного отборочного тура и финального тура. </w:t>
      </w:r>
    </w:p>
    <w:p w:rsidR="00B84B4B" w:rsidRDefault="00295C4C" w:rsidP="0066071D">
      <w:pPr>
        <w:spacing w:line="276" w:lineRule="auto"/>
        <w:ind w:right="-1" w:firstLine="567"/>
        <w:jc w:val="both"/>
        <w:outlineLvl w:val="0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 xml:space="preserve">4.2. Предварительный отборочный тур </w:t>
      </w:r>
      <w:r w:rsidR="00B84B4B" w:rsidRPr="00B84B4B">
        <w:rPr>
          <w:rFonts w:eastAsia="PT Astra Serif"/>
          <w:sz w:val="24"/>
          <w:szCs w:val="24"/>
        </w:rPr>
        <w:t xml:space="preserve">проводится </w:t>
      </w:r>
      <w:r w:rsidR="00B84B4B" w:rsidRPr="00B84B4B">
        <w:rPr>
          <w:rFonts w:eastAsia="PT Astra Serif"/>
          <w:b/>
          <w:sz w:val="24"/>
          <w:szCs w:val="24"/>
        </w:rPr>
        <w:t>2</w:t>
      </w:r>
      <w:r w:rsidR="007A1339">
        <w:rPr>
          <w:rFonts w:eastAsia="PT Astra Serif"/>
          <w:b/>
          <w:sz w:val="24"/>
          <w:szCs w:val="24"/>
        </w:rPr>
        <w:t>4</w:t>
      </w:r>
      <w:r w:rsidR="00B84B4B" w:rsidRPr="00B84B4B">
        <w:rPr>
          <w:rFonts w:eastAsia="PT Astra Serif"/>
          <w:b/>
          <w:sz w:val="24"/>
          <w:szCs w:val="24"/>
        </w:rPr>
        <w:t xml:space="preserve"> октября 202</w:t>
      </w:r>
      <w:r w:rsidR="007A1339">
        <w:rPr>
          <w:rFonts w:eastAsia="PT Astra Serif"/>
          <w:b/>
          <w:sz w:val="24"/>
          <w:szCs w:val="24"/>
        </w:rPr>
        <w:t>4</w:t>
      </w:r>
      <w:r w:rsidR="00B84B4B" w:rsidRPr="00B84B4B">
        <w:rPr>
          <w:rFonts w:eastAsia="PT Astra Serif"/>
          <w:b/>
          <w:sz w:val="24"/>
          <w:szCs w:val="24"/>
        </w:rPr>
        <w:t xml:space="preserve"> года</w:t>
      </w:r>
      <w:r w:rsidR="00391454">
        <w:rPr>
          <w:rFonts w:eastAsia="PT Astra Serif"/>
          <w:sz w:val="24"/>
          <w:szCs w:val="24"/>
        </w:rPr>
        <w:t xml:space="preserve">. </w:t>
      </w:r>
      <w:r w:rsidR="00B84B4B" w:rsidRPr="00B84B4B">
        <w:rPr>
          <w:rFonts w:eastAsia="PT Astra Serif"/>
          <w:sz w:val="24"/>
          <w:szCs w:val="24"/>
        </w:rPr>
        <w:t>Время и место проведения будет сообщено дополнительно.</w:t>
      </w:r>
    </w:p>
    <w:p w:rsidR="00B418EF" w:rsidRPr="009A2F01" w:rsidRDefault="00295C4C" w:rsidP="0066071D">
      <w:pPr>
        <w:spacing w:line="276" w:lineRule="auto"/>
        <w:ind w:right="-1" w:firstLine="567"/>
        <w:jc w:val="both"/>
        <w:outlineLvl w:val="0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 xml:space="preserve">4.3. </w:t>
      </w:r>
      <w:r w:rsidR="00B418EF">
        <w:rPr>
          <w:rFonts w:eastAsia="PT Astra Serif"/>
          <w:sz w:val="24"/>
          <w:szCs w:val="24"/>
        </w:rPr>
        <w:t xml:space="preserve">Прослушивания проходят в очном формате </w:t>
      </w:r>
      <w:r w:rsidR="00B418EF" w:rsidRPr="009A2F01">
        <w:rPr>
          <w:rFonts w:eastAsia="PT Astra Serif"/>
          <w:sz w:val="24"/>
          <w:szCs w:val="24"/>
        </w:rPr>
        <w:t>в сопровождении фортепиано (участники выступают со своим концертмейстером).</w:t>
      </w:r>
      <w:r w:rsidR="00B418EF">
        <w:rPr>
          <w:rFonts w:eastAsia="PT Astra Serif"/>
          <w:sz w:val="24"/>
          <w:szCs w:val="24"/>
        </w:rPr>
        <w:t xml:space="preserve"> </w:t>
      </w:r>
      <w:r w:rsidR="00B418EF" w:rsidRPr="009A2F01">
        <w:rPr>
          <w:rFonts w:eastAsia="PT Astra Serif"/>
          <w:sz w:val="24"/>
          <w:szCs w:val="24"/>
        </w:rPr>
        <w:t>В случае необходимости (если количество участников больше 30) предварительный отборочный тур разделяется на два потока.</w:t>
      </w:r>
      <w:r w:rsidR="007A1339" w:rsidRPr="007A1339">
        <w:t xml:space="preserve"> </w:t>
      </w:r>
      <w:proofErr w:type="gramStart"/>
      <w:r w:rsidR="007A1339" w:rsidRPr="007A1339">
        <w:rPr>
          <w:rFonts w:eastAsia="PT Astra Serif"/>
          <w:sz w:val="24"/>
          <w:szCs w:val="24"/>
        </w:rPr>
        <w:t xml:space="preserve">Для учащихся образовательных учреждений, расположенных в отдаленных и труднодоступных населенных пунктах Томской области (с. Александровское, г. Стрежевой, г. Кедровый, г. Колпашево, с. </w:t>
      </w:r>
      <w:proofErr w:type="spellStart"/>
      <w:r w:rsidR="007A1339" w:rsidRPr="007A1339">
        <w:rPr>
          <w:rFonts w:eastAsia="PT Astra Serif"/>
          <w:sz w:val="24"/>
          <w:szCs w:val="24"/>
        </w:rPr>
        <w:t>Парабель</w:t>
      </w:r>
      <w:proofErr w:type="spellEnd"/>
      <w:r w:rsidR="007A1339" w:rsidRPr="007A1339">
        <w:rPr>
          <w:rFonts w:eastAsia="PT Astra Serif"/>
          <w:sz w:val="24"/>
          <w:szCs w:val="24"/>
        </w:rPr>
        <w:t xml:space="preserve">, с. </w:t>
      </w:r>
      <w:proofErr w:type="spellStart"/>
      <w:r w:rsidR="007A1339" w:rsidRPr="007A1339">
        <w:rPr>
          <w:rFonts w:eastAsia="PT Astra Serif"/>
          <w:sz w:val="24"/>
          <w:szCs w:val="24"/>
        </w:rPr>
        <w:t>Каргасок</w:t>
      </w:r>
      <w:proofErr w:type="spellEnd"/>
      <w:r w:rsidR="007A1339" w:rsidRPr="007A1339">
        <w:rPr>
          <w:rFonts w:eastAsia="PT Astra Serif"/>
          <w:sz w:val="24"/>
          <w:szCs w:val="24"/>
        </w:rPr>
        <w:t xml:space="preserve">, с. Тегульдет, </w:t>
      </w:r>
      <w:proofErr w:type="spellStart"/>
      <w:r w:rsidR="007A1339" w:rsidRPr="007A1339">
        <w:rPr>
          <w:rFonts w:eastAsia="PT Astra Serif"/>
          <w:sz w:val="24"/>
          <w:szCs w:val="24"/>
        </w:rPr>
        <w:t>р.п</w:t>
      </w:r>
      <w:proofErr w:type="spellEnd"/>
      <w:r w:rsidR="007A1339" w:rsidRPr="007A1339">
        <w:rPr>
          <w:rFonts w:eastAsia="PT Astra Serif"/>
          <w:sz w:val="24"/>
          <w:szCs w:val="24"/>
        </w:rPr>
        <w:t>.</w:t>
      </w:r>
      <w:proofErr w:type="gramEnd"/>
      <w:r w:rsidR="007A1339" w:rsidRPr="007A1339">
        <w:rPr>
          <w:rFonts w:eastAsia="PT Astra Serif"/>
          <w:sz w:val="24"/>
          <w:szCs w:val="24"/>
        </w:rPr>
        <w:t xml:space="preserve"> Белый Яр), </w:t>
      </w:r>
      <w:proofErr w:type="gramStart"/>
      <w:r w:rsidR="007A1339" w:rsidRPr="007A1339">
        <w:rPr>
          <w:rFonts w:eastAsia="PT Astra Serif"/>
          <w:sz w:val="24"/>
          <w:szCs w:val="24"/>
        </w:rPr>
        <w:t>возможно</w:t>
      </w:r>
      <w:proofErr w:type="gramEnd"/>
      <w:r w:rsidR="007A1339" w:rsidRPr="007A1339">
        <w:rPr>
          <w:rFonts w:eastAsia="PT Astra Serif"/>
          <w:sz w:val="24"/>
          <w:szCs w:val="24"/>
        </w:rPr>
        <w:t xml:space="preserve"> заочное участие в предварительном отборочном туре Конкурса – по видеозаписи (в таком случае видеозапись прикрепляется к электронной заявке на конкурс). </w:t>
      </w:r>
    </w:p>
    <w:p w:rsidR="003856B0" w:rsidRPr="009A2F01" w:rsidRDefault="00295C4C" w:rsidP="0066071D">
      <w:pPr>
        <w:spacing w:line="276" w:lineRule="auto"/>
        <w:ind w:right="-1" w:firstLine="567"/>
        <w:jc w:val="both"/>
        <w:outlineLvl w:val="0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 xml:space="preserve">4.4. </w:t>
      </w:r>
      <w:bookmarkStart w:id="0" w:name="_Hlk127453766"/>
      <w:r w:rsidR="00B418EF" w:rsidRPr="009A2F01">
        <w:rPr>
          <w:rFonts w:eastAsia="PT Astra Serif"/>
          <w:sz w:val="24"/>
          <w:szCs w:val="24"/>
        </w:rPr>
        <w:t>Основной отборочный тур и финальный тур Конкурса проводятся в Органном зале ОГАУК «Томская областная государственная филармония» (п</w:t>
      </w:r>
      <w:r w:rsidR="00B418EF">
        <w:rPr>
          <w:rFonts w:eastAsia="PT Astra Serif"/>
          <w:sz w:val="24"/>
          <w:szCs w:val="24"/>
        </w:rPr>
        <w:t>р</w:t>
      </w:r>
      <w:r w:rsidR="00B418EF" w:rsidRPr="009A2F01">
        <w:rPr>
          <w:rFonts w:eastAsia="PT Astra Serif"/>
          <w:sz w:val="24"/>
          <w:szCs w:val="24"/>
        </w:rPr>
        <w:t xml:space="preserve">. Ленина, </w:t>
      </w:r>
      <w:r w:rsidR="00B418EF">
        <w:rPr>
          <w:rFonts w:eastAsia="PT Astra Serif"/>
          <w:sz w:val="24"/>
          <w:szCs w:val="24"/>
        </w:rPr>
        <w:t>75</w:t>
      </w:r>
      <w:r w:rsidR="00B418EF" w:rsidRPr="009A2F01">
        <w:rPr>
          <w:rFonts w:eastAsia="PT Astra Serif"/>
          <w:sz w:val="24"/>
          <w:szCs w:val="24"/>
        </w:rPr>
        <w:t>)</w:t>
      </w:r>
      <w:r w:rsidR="00B418EF">
        <w:rPr>
          <w:rFonts w:eastAsia="PT Astra Serif"/>
          <w:sz w:val="24"/>
          <w:szCs w:val="24"/>
        </w:rPr>
        <w:t xml:space="preserve"> </w:t>
      </w:r>
      <w:r w:rsidR="00B418EF" w:rsidRPr="009A2F01">
        <w:rPr>
          <w:rFonts w:eastAsia="PT Astra Serif"/>
          <w:sz w:val="24"/>
          <w:szCs w:val="24"/>
        </w:rPr>
        <w:t xml:space="preserve">в сопровождении </w:t>
      </w:r>
      <w:r w:rsidR="00B418EF" w:rsidRPr="009A2F01">
        <w:rPr>
          <w:rFonts w:eastAsia="PT Astra Serif"/>
          <w:sz w:val="24"/>
          <w:szCs w:val="24"/>
        </w:rPr>
        <w:lastRenderedPageBreak/>
        <w:t xml:space="preserve">Томского </w:t>
      </w:r>
      <w:r w:rsidR="00B418EF">
        <w:rPr>
          <w:rFonts w:eastAsia="PT Astra Serif"/>
          <w:sz w:val="24"/>
          <w:szCs w:val="24"/>
        </w:rPr>
        <w:t>а</w:t>
      </w:r>
      <w:r w:rsidR="00B418EF" w:rsidRPr="009A2F01">
        <w:rPr>
          <w:rFonts w:eastAsia="PT Astra Serif"/>
          <w:sz w:val="24"/>
          <w:szCs w:val="24"/>
        </w:rPr>
        <w:t>кадемического симфонического оркестра. В случае необходимости (если количество участников больше 15) основной отборочный тур разделяется на два потока.</w:t>
      </w:r>
    </w:p>
    <w:bookmarkEnd w:id="0"/>
    <w:p w:rsidR="003856B0" w:rsidRPr="009A2F01" w:rsidRDefault="00295C4C" w:rsidP="0066071D">
      <w:pPr>
        <w:spacing w:line="276" w:lineRule="auto"/>
        <w:ind w:right="-1" w:firstLine="567"/>
        <w:jc w:val="both"/>
        <w:outlineLvl w:val="0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 xml:space="preserve">4.5. Основной отборочный тур проводится </w:t>
      </w:r>
      <w:r w:rsidR="007A1339" w:rsidRPr="007A1339">
        <w:rPr>
          <w:rFonts w:eastAsia="PT Astra Serif"/>
          <w:b/>
          <w:sz w:val="24"/>
          <w:szCs w:val="24"/>
        </w:rPr>
        <w:t>7</w:t>
      </w:r>
      <w:r w:rsidRPr="00E95DEA">
        <w:rPr>
          <w:rFonts w:eastAsia="PT Astra Serif"/>
          <w:b/>
          <w:sz w:val="24"/>
          <w:szCs w:val="24"/>
        </w:rPr>
        <w:t xml:space="preserve"> </w:t>
      </w:r>
      <w:r w:rsidRPr="005B1A4B">
        <w:rPr>
          <w:rFonts w:eastAsia="PT Astra Serif"/>
          <w:b/>
          <w:sz w:val="24"/>
          <w:szCs w:val="24"/>
        </w:rPr>
        <w:t>ноября 202</w:t>
      </w:r>
      <w:r w:rsidR="007A1339">
        <w:rPr>
          <w:rFonts w:eastAsia="PT Astra Serif"/>
          <w:b/>
          <w:sz w:val="24"/>
          <w:szCs w:val="24"/>
        </w:rPr>
        <w:t>4</w:t>
      </w:r>
      <w:r w:rsidRPr="005B1A4B">
        <w:rPr>
          <w:rFonts w:eastAsia="PT Astra Serif"/>
          <w:b/>
          <w:sz w:val="24"/>
          <w:szCs w:val="24"/>
        </w:rPr>
        <w:t xml:space="preserve"> года</w:t>
      </w:r>
      <w:r w:rsidRPr="009A2F01">
        <w:rPr>
          <w:rFonts w:eastAsia="PT Astra Serif"/>
          <w:sz w:val="24"/>
          <w:szCs w:val="24"/>
        </w:rPr>
        <w:t xml:space="preserve"> (второй поток </w:t>
      </w:r>
      <w:r w:rsidR="00E95DEA" w:rsidRPr="00E95DEA">
        <w:rPr>
          <w:rFonts w:eastAsia="PT Astra Serif"/>
          <w:b/>
          <w:sz w:val="24"/>
          <w:szCs w:val="24"/>
        </w:rPr>
        <w:t>1</w:t>
      </w:r>
      <w:r w:rsidR="007A1339">
        <w:rPr>
          <w:rFonts w:eastAsia="PT Astra Serif"/>
          <w:b/>
          <w:sz w:val="24"/>
          <w:szCs w:val="24"/>
        </w:rPr>
        <w:t>5</w:t>
      </w:r>
      <w:r w:rsidR="00E95DEA" w:rsidRPr="00E95DEA">
        <w:rPr>
          <w:rFonts w:eastAsia="PT Astra Serif"/>
          <w:b/>
          <w:sz w:val="24"/>
          <w:szCs w:val="24"/>
        </w:rPr>
        <w:t xml:space="preserve"> ноября</w:t>
      </w:r>
      <w:r w:rsidRPr="00E95DEA">
        <w:rPr>
          <w:rFonts w:eastAsia="PT Astra Serif"/>
          <w:b/>
          <w:sz w:val="24"/>
          <w:szCs w:val="24"/>
        </w:rPr>
        <w:t xml:space="preserve"> 202</w:t>
      </w:r>
      <w:r w:rsidR="007A1339">
        <w:rPr>
          <w:rFonts w:eastAsia="PT Astra Serif"/>
          <w:b/>
          <w:sz w:val="24"/>
          <w:szCs w:val="24"/>
        </w:rPr>
        <w:t>4</w:t>
      </w:r>
      <w:r w:rsidRPr="00E95DEA">
        <w:rPr>
          <w:rFonts w:eastAsia="PT Astra Serif"/>
          <w:b/>
          <w:sz w:val="24"/>
          <w:szCs w:val="24"/>
        </w:rPr>
        <w:t xml:space="preserve"> года</w:t>
      </w:r>
      <w:r w:rsidRPr="009A2F01">
        <w:rPr>
          <w:rFonts w:eastAsia="PT Astra Serif"/>
          <w:sz w:val="24"/>
          <w:szCs w:val="24"/>
        </w:rPr>
        <w:t xml:space="preserve">). Время проведения будет сообщено дополнительно. </w:t>
      </w:r>
    </w:p>
    <w:p w:rsidR="003856B0" w:rsidRPr="009A2F01" w:rsidRDefault="00295C4C" w:rsidP="0066071D">
      <w:pPr>
        <w:spacing w:line="276" w:lineRule="auto"/>
        <w:ind w:right="-1" w:firstLine="567"/>
        <w:jc w:val="both"/>
        <w:outlineLvl w:val="0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 xml:space="preserve">4.6. Финальный тур проводится </w:t>
      </w:r>
      <w:r w:rsidR="007A1339" w:rsidRPr="007A1339">
        <w:rPr>
          <w:rFonts w:eastAsia="PT Astra Serif"/>
          <w:b/>
          <w:sz w:val="24"/>
          <w:szCs w:val="24"/>
        </w:rPr>
        <w:t>20</w:t>
      </w:r>
      <w:r w:rsidRPr="005B1A4B">
        <w:rPr>
          <w:rFonts w:eastAsia="PT Astra Serif"/>
          <w:b/>
          <w:sz w:val="24"/>
          <w:szCs w:val="24"/>
        </w:rPr>
        <w:t xml:space="preserve"> </w:t>
      </w:r>
      <w:r w:rsidR="007A1339">
        <w:rPr>
          <w:rFonts w:eastAsia="PT Astra Serif"/>
          <w:b/>
          <w:sz w:val="24"/>
          <w:szCs w:val="24"/>
        </w:rPr>
        <w:t>ноября</w:t>
      </w:r>
      <w:r w:rsidRPr="005B1A4B">
        <w:rPr>
          <w:rFonts w:eastAsia="PT Astra Serif"/>
          <w:b/>
          <w:sz w:val="24"/>
          <w:szCs w:val="24"/>
        </w:rPr>
        <w:t xml:space="preserve"> 202</w:t>
      </w:r>
      <w:r w:rsidR="007A1339">
        <w:rPr>
          <w:rFonts w:eastAsia="PT Astra Serif"/>
          <w:b/>
          <w:sz w:val="24"/>
          <w:szCs w:val="24"/>
        </w:rPr>
        <w:t>4</w:t>
      </w:r>
      <w:r w:rsidRPr="005B1A4B">
        <w:rPr>
          <w:rFonts w:eastAsia="PT Astra Serif"/>
          <w:b/>
          <w:sz w:val="24"/>
          <w:szCs w:val="24"/>
        </w:rPr>
        <w:t xml:space="preserve"> года</w:t>
      </w:r>
      <w:r w:rsidRPr="009A2F01">
        <w:rPr>
          <w:rFonts w:eastAsia="PT Astra Serif"/>
          <w:sz w:val="24"/>
          <w:szCs w:val="24"/>
        </w:rPr>
        <w:t>. Время проведения будет сообщено дополнительно.</w:t>
      </w:r>
    </w:p>
    <w:p w:rsidR="003856B0" w:rsidRPr="009A2F01" w:rsidRDefault="00295C4C" w:rsidP="0066071D">
      <w:pPr>
        <w:spacing w:line="276" w:lineRule="auto"/>
        <w:ind w:right="-1" w:firstLine="567"/>
        <w:jc w:val="both"/>
        <w:outlineLvl w:val="0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 xml:space="preserve">4.7. Информация о датах </w:t>
      </w:r>
      <w:r w:rsidR="00610C58">
        <w:rPr>
          <w:rFonts w:eastAsia="PT Astra Serif"/>
          <w:sz w:val="24"/>
          <w:szCs w:val="24"/>
        </w:rPr>
        <w:t xml:space="preserve">и времени </w:t>
      </w:r>
      <w:r w:rsidRPr="009A2F01">
        <w:rPr>
          <w:rFonts w:eastAsia="PT Astra Serif"/>
          <w:sz w:val="24"/>
          <w:szCs w:val="24"/>
        </w:rPr>
        <w:t xml:space="preserve">проведения мероприятий Конкурса размещается на официальном сайте ОГАУК «Томская областная государственная филармония». </w:t>
      </w:r>
    </w:p>
    <w:p w:rsidR="003856B0" w:rsidRPr="009A2F01" w:rsidRDefault="00295C4C" w:rsidP="0066071D">
      <w:pPr>
        <w:spacing w:line="276" w:lineRule="auto"/>
        <w:ind w:right="-1" w:firstLine="567"/>
        <w:jc w:val="both"/>
        <w:outlineLvl w:val="0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4.8. Участникам Конкурса, прошедшим предварительный отборочный тур, направляются уведомления об участии в основном отборочном туре по указанному в Заявке электронному адресу. Об участии в основном отборочном туре участники</w:t>
      </w:r>
      <w:r w:rsidR="00EB0B40">
        <w:rPr>
          <w:rFonts w:eastAsia="PT Astra Serif"/>
          <w:sz w:val="24"/>
          <w:szCs w:val="24"/>
        </w:rPr>
        <w:t xml:space="preserve"> </w:t>
      </w:r>
      <w:r w:rsidRPr="009A2F01">
        <w:rPr>
          <w:rFonts w:eastAsia="PT Astra Serif"/>
          <w:sz w:val="24"/>
          <w:szCs w:val="24"/>
        </w:rPr>
        <w:t xml:space="preserve">оповещаются в течение одной недели после завершения предварительных отборочных прослушиваний. </w:t>
      </w:r>
    </w:p>
    <w:p w:rsidR="003856B0" w:rsidRDefault="00295C4C" w:rsidP="0066071D">
      <w:pPr>
        <w:spacing w:line="276" w:lineRule="auto"/>
        <w:ind w:right="-1" w:firstLine="567"/>
        <w:jc w:val="both"/>
        <w:outlineLvl w:val="0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4.9. Произведения исполняются участниками Конкурса наизусть.</w:t>
      </w:r>
    </w:p>
    <w:p w:rsidR="003856B0" w:rsidRPr="009A2F01" w:rsidRDefault="00610C58" w:rsidP="0066071D">
      <w:pPr>
        <w:spacing w:line="276" w:lineRule="auto"/>
        <w:ind w:right="-1" w:firstLine="567"/>
        <w:jc w:val="both"/>
        <w:outlineLvl w:val="0"/>
        <w:rPr>
          <w:rFonts w:eastAsia="PT Astra Serif"/>
          <w:sz w:val="24"/>
          <w:szCs w:val="24"/>
        </w:rPr>
      </w:pPr>
      <w:r>
        <w:rPr>
          <w:rFonts w:eastAsia="PT Astra Serif"/>
          <w:sz w:val="24"/>
          <w:szCs w:val="24"/>
        </w:rPr>
        <w:t xml:space="preserve">4.10. </w:t>
      </w:r>
      <w:r w:rsidR="00295C4C" w:rsidRPr="009A2F01">
        <w:rPr>
          <w:rFonts w:eastAsia="PT Astra Serif"/>
          <w:sz w:val="24"/>
          <w:szCs w:val="24"/>
        </w:rPr>
        <w:t>Перед выступлением в основном отборочном туре и финальном туре Конкурса Оргкомитет гарантирует проведение не менее двух репетиций с оркестром</w:t>
      </w:r>
      <w:r w:rsidR="00D87D9D">
        <w:rPr>
          <w:rFonts w:eastAsia="PT Astra Serif"/>
          <w:sz w:val="24"/>
          <w:szCs w:val="24"/>
        </w:rPr>
        <w:t>.</w:t>
      </w:r>
    </w:p>
    <w:p w:rsidR="003856B0" w:rsidRPr="009A2F01" w:rsidRDefault="00295C4C" w:rsidP="009A2F01">
      <w:pPr>
        <w:spacing w:line="276" w:lineRule="auto"/>
        <w:ind w:right="-1" w:firstLine="567"/>
        <w:jc w:val="both"/>
        <w:outlineLvl w:val="0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4.1</w:t>
      </w:r>
      <w:r w:rsidR="00610C58">
        <w:rPr>
          <w:rFonts w:eastAsia="PT Astra Serif"/>
          <w:sz w:val="24"/>
          <w:szCs w:val="24"/>
        </w:rPr>
        <w:t>1</w:t>
      </w:r>
      <w:r w:rsidRPr="009A2F01">
        <w:rPr>
          <w:rFonts w:eastAsia="PT Astra Serif"/>
          <w:sz w:val="24"/>
          <w:szCs w:val="24"/>
        </w:rPr>
        <w:t>. До участия в основном отборочном туре допускается не более 30 участников Конкурса (из них не более 4 ансамблей). Если количество участников основного отборочного тура более 15, то основной отборочный тур разделяется на два потока.</w:t>
      </w:r>
    </w:p>
    <w:p w:rsidR="003856B0" w:rsidRDefault="00295C4C" w:rsidP="009A2F01">
      <w:pPr>
        <w:spacing w:line="276" w:lineRule="auto"/>
        <w:ind w:right="-1" w:firstLine="567"/>
        <w:jc w:val="both"/>
        <w:outlineLvl w:val="0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4.1</w:t>
      </w:r>
      <w:r w:rsidR="00610C58">
        <w:rPr>
          <w:rFonts w:eastAsia="PT Astra Serif"/>
          <w:sz w:val="24"/>
          <w:szCs w:val="24"/>
        </w:rPr>
        <w:t>2</w:t>
      </w:r>
      <w:r w:rsidRPr="009A2F01">
        <w:rPr>
          <w:rFonts w:eastAsia="PT Astra Serif"/>
          <w:sz w:val="24"/>
          <w:szCs w:val="24"/>
        </w:rPr>
        <w:t xml:space="preserve">. В целях стимулирования интереса к Конкурсу, </w:t>
      </w:r>
      <w:r w:rsidR="00A10960">
        <w:rPr>
          <w:rFonts w:eastAsia="PT Astra Serif"/>
          <w:sz w:val="24"/>
          <w:szCs w:val="24"/>
        </w:rPr>
        <w:t>О</w:t>
      </w:r>
      <w:r w:rsidRPr="009A2F01">
        <w:rPr>
          <w:rFonts w:eastAsia="PT Astra Serif"/>
          <w:sz w:val="24"/>
          <w:szCs w:val="24"/>
        </w:rPr>
        <w:t>рганизатор</w:t>
      </w:r>
      <w:r w:rsidR="00A10960">
        <w:rPr>
          <w:rFonts w:eastAsia="PT Astra Serif"/>
          <w:sz w:val="24"/>
          <w:szCs w:val="24"/>
        </w:rPr>
        <w:t>ы</w:t>
      </w:r>
      <w:r w:rsidRPr="009A2F01">
        <w:rPr>
          <w:rFonts w:eastAsia="PT Astra Serif"/>
          <w:sz w:val="24"/>
          <w:szCs w:val="24"/>
        </w:rPr>
        <w:t xml:space="preserve"> мо</w:t>
      </w:r>
      <w:r w:rsidR="00A10960">
        <w:rPr>
          <w:rFonts w:eastAsia="PT Astra Serif"/>
          <w:sz w:val="24"/>
          <w:szCs w:val="24"/>
        </w:rPr>
        <w:t>гут</w:t>
      </w:r>
      <w:r w:rsidRPr="009A2F01">
        <w:rPr>
          <w:rFonts w:eastAsia="PT Astra Serif"/>
          <w:sz w:val="24"/>
          <w:szCs w:val="24"/>
        </w:rPr>
        <w:t xml:space="preserve"> проводить масте</w:t>
      </w:r>
      <w:r w:rsidR="005B1A4B">
        <w:rPr>
          <w:rFonts w:eastAsia="PT Astra Serif"/>
          <w:sz w:val="24"/>
          <w:szCs w:val="24"/>
        </w:rPr>
        <w:t>р-классы</w:t>
      </w:r>
      <w:r w:rsidR="00BC6A67">
        <w:rPr>
          <w:rFonts w:eastAsia="PT Astra Serif"/>
          <w:sz w:val="24"/>
          <w:szCs w:val="24"/>
        </w:rPr>
        <w:t xml:space="preserve"> </w:t>
      </w:r>
      <w:r w:rsidR="00D87D9D">
        <w:rPr>
          <w:rFonts w:eastAsia="PT Astra Serif"/>
          <w:sz w:val="24"/>
          <w:szCs w:val="24"/>
        </w:rPr>
        <w:t>ведущих профессиональных музыкантов России</w:t>
      </w:r>
      <w:r w:rsidRPr="009A2F01">
        <w:rPr>
          <w:rFonts w:eastAsia="PT Astra Serif"/>
          <w:sz w:val="24"/>
          <w:szCs w:val="24"/>
        </w:rPr>
        <w:t>.</w:t>
      </w:r>
    </w:p>
    <w:p w:rsidR="003856B0" w:rsidRPr="009A2F01" w:rsidRDefault="003856B0" w:rsidP="009A2F01">
      <w:pPr>
        <w:spacing w:line="276" w:lineRule="auto"/>
        <w:ind w:right="-1" w:firstLine="567"/>
        <w:jc w:val="both"/>
        <w:outlineLvl w:val="0"/>
        <w:rPr>
          <w:rFonts w:eastAsia="PT Astra Serif"/>
          <w:sz w:val="24"/>
          <w:szCs w:val="24"/>
        </w:rPr>
      </w:pPr>
    </w:p>
    <w:p w:rsidR="003856B0" w:rsidRPr="009A2F01" w:rsidRDefault="00295C4C" w:rsidP="009A2F01">
      <w:pPr>
        <w:numPr>
          <w:ilvl w:val="0"/>
          <w:numId w:val="14"/>
        </w:numPr>
        <w:spacing w:line="276" w:lineRule="auto"/>
        <w:ind w:right="-1"/>
        <w:jc w:val="center"/>
        <w:outlineLvl w:val="0"/>
        <w:rPr>
          <w:rFonts w:eastAsia="PT Astra Serif"/>
          <w:b/>
          <w:sz w:val="24"/>
          <w:szCs w:val="24"/>
        </w:rPr>
      </w:pPr>
      <w:r w:rsidRPr="009A2F01">
        <w:rPr>
          <w:rFonts w:eastAsia="PT Astra Serif"/>
          <w:b/>
          <w:sz w:val="24"/>
          <w:szCs w:val="24"/>
        </w:rPr>
        <w:t>Условия и порядок участия в конкурсе</w:t>
      </w:r>
    </w:p>
    <w:p w:rsidR="003856B0" w:rsidRPr="009A2F01" w:rsidRDefault="00295C4C" w:rsidP="009A2F01">
      <w:pPr>
        <w:spacing w:line="276" w:lineRule="auto"/>
        <w:ind w:firstLine="709"/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 xml:space="preserve">5.1. Для участия в Конкурсе необходимо в срок </w:t>
      </w:r>
      <w:r w:rsidRPr="00546EF9">
        <w:rPr>
          <w:rFonts w:eastAsia="PT Astra Serif"/>
          <w:b/>
          <w:sz w:val="24"/>
          <w:szCs w:val="24"/>
        </w:rPr>
        <w:t>до</w:t>
      </w:r>
      <w:r w:rsidRPr="00546EF9">
        <w:rPr>
          <w:rFonts w:eastAsia="PT Astra Serif"/>
          <w:sz w:val="24"/>
          <w:szCs w:val="24"/>
        </w:rPr>
        <w:t xml:space="preserve"> </w:t>
      </w:r>
      <w:r w:rsidR="00D06387">
        <w:rPr>
          <w:rFonts w:eastAsia="PT Astra Serif"/>
          <w:b/>
          <w:sz w:val="24"/>
          <w:szCs w:val="24"/>
        </w:rPr>
        <w:t>1</w:t>
      </w:r>
      <w:r w:rsidR="00C31718">
        <w:rPr>
          <w:rFonts w:eastAsia="PT Astra Serif"/>
          <w:b/>
          <w:sz w:val="24"/>
          <w:szCs w:val="24"/>
        </w:rPr>
        <w:t>0</w:t>
      </w:r>
      <w:r w:rsidR="00D06387">
        <w:rPr>
          <w:rFonts w:eastAsia="PT Astra Serif"/>
          <w:b/>
          <w:sz w:val="24"/>
          <w:szCs w:val="24"/>
        </w:rPr>
        <w:t xml:space="preserve"> </w:t>
      </w:r>
      <w:r w:rsidR="00D951B9">
        <w:rPr>
          <w:rFonts w:eastAsia="PT Astra Serif"/>
          <w:b/>
          <w:sz w:val="24"/>
          <w:szCs w:val="24"/>
        </w:rPr>
        <w:t>октя</w:t>
      </w:r>
      <w:r w:rsidR="00D06387">
        <w:rPr>
          <w:rFonts w:eastAsia="PT Astra Serif"/>
          <w:b/>
          <w:sz w:val="24"/>
          <w:szCs w:val="24"/>
        </w:rPr>
        <w:t>бря</w:t>
      </w:r>
      <w:r w:rsidRPr="00546EF9">
        <w:rPr>
          <w:rFonts w:eastAsia="PT Astra Serif"/>
          <w:b/>
          <w:sz w:val="24"/>
          <w:szCs w:val="24"/>
        </w:rPr>
        <w:t xml:space="preserve"> 202</w:t>
      </w:r>
      <w:r w:rsidR="00C31718">
        <w:rPr>
          <w:rFonts w:eastAsia="PT Astra Serif"/>
          <w:b/>
          <w:sz w:val="24"/>
          <w:szCs w:val="24"/>
        </w:rPr>
        <w:t>4</w:t>
      </w:r>
      <w:r w:rsidRPr="00546EF9">
        <w:rPr>
          <w:rFonts w:eastAsia="PT Astra Serif"/>
          <w:b/>
          <w:sz w:val="24"/>
          <w:szCs w:val="24"/>
        </w:rPr>
        <w:t xml:space="preserve"> года включительно</w:t>
      </w:r>
      <w:r w:rsidRPr="009A2F01">
        <w:rPr>
          <w:rFonts w:eastAsia="PT Astra Serif"/>
          <w:b/>
          <w:sz w:val="24"/>
          <w:szCs w:val="24"/>
        </w:rPr>
        <w:t xml:space="preserve"> </w:t>
      </w:r>
      <w:r w:rsidR="00C31718">
        <w:rPr>
          <w:rFonts w:eastAsia="PT Astra Serif"/>
          <w:b/>
          <w:sz w:val="24"/>
          <w:szCs w:val="24"/>
        </w:rPr>
        <w:t xml:space="preserve">отправить </w:t>
      </w:r>
      <w:r w:rsidR="00337BD5">
        <w:rPr>
          <w:rFonts w:eastAsia="PT Astra Serif"/>
          <w:sz w:val="24"/>
          <w:szCs w:val="24"/>
        </w:rPr>
        <w:t>З</w:t>
      </w:r>
      <w:r w:rsidRPr="009A2F01">
        <w:rPr>
          <w:rFonts w:eastAsia="PT Astra Serif"/>
          <w:sz w:val="24"/>
          <w:szCs w:val="24"/>
        </w:rPr>
        <w:t xml:space="preserve">аявку на участие в Конкурсе </w:t>
      </w:r>
      <w:r w:rsidR="00C31718">
        <w:rPr>
          <w:rFonts w:eastAsia="PT Astra Serif"/>
          <w:sz w:val="24"/>
          <w:szCs w:val="24"/>
        </w:rPr>
        <w:t xml:space="preserve">на электронную почту </w:t>
      </w:r>
      <w:hyperlink r:id="rId9" w:history="1">
        <w:r w:rsidR="00C31718" w:rsidRPr="00D81BFB">
          <w:rPr>
            <w:rStyle w:val="af1"/>
            <w:rFonts w:eastAsia="PT Astra Serif"/>
            <w:sz w:val="24"/>
            <w:szCs w:val="24"/>
          </w:rPr>
          <w:t>tof3@mail.ru</w:t>
        </w:r>
      </w:hyperlink>
      <w:r w:rsidR="00C31718" w:rsidRPr="00C31718">
        <w:rPr>
          <w:rFonts w:eastAsia="PT Astra Serif"/>
          <w:sz w:val="24"/>
          <w:szCs w:val="24"/>
        </w:rPr>
        <w:t xml:space="preserve"> </w:t>
      </w:r>
      <w:r w:rsidR="00C31718">
        <w:rPr>
          <w:rFonts w:eastAsia="PT Astra Serif"/>
          <w:sz w:val="24"/>
          <w:szCs w:val="24"/>
          <w:lang w:val="en-US"/>
        </w:rPr>
        <w:t>c</w:t>
      </w:r>
      <w:r w:rsidR="00C31718" w:rsidRPr="00C31718">
        <w:rPr>
          <w:rFonts w:eastAsia="PT Astra Serif"/>
          <w:sz w:val="24"/>
          <w:szCs w:val="24"/>
        </w:rPr>
        <w:t xml:space="preserve"> </w:t>
      </w:r>
      <w:r w:rsidR="00C31718">
        <w:rPr>
          <w:rFonts w:eastAsia="PT Astra Serif"/>
          <w:sz w:val="24"/>
          <w:szCs w:val="24"/>
        </w:rPr>
        <w:t xml:space="preserve">указанием темы письма «Дети играют с оркестром». Заявка </w:t>
      </w:r>
      <w:r w:rsidR="0066071D">
        <w:rPr>
          <w:rFonts w:eastAsia="PT Astra Serif"/>
          <w:sz w:val="24"/>
          <w:szCs w:val="24"/>
        </w:rPr>
        <w:t xml:space="preserve">должна </w:t>
      </w:r>
      <w:r w:rsidR="00C31718">
        <w:rPr>
          <w:rFonts w:eastAsia="PT Astra Serif"/>
          <w:sz w:val="24"/>
          <w:szCs w:val="24"/>
        </w:rPr>
        <w:t>включат</w:t>
      </w:r>
      <w:r w:rsidR="0066071D">
        <w:rPr>
          <w:rFonts w:eastAsia="PT Astra Serif"/>
          <w:sz w:val="24"/>
          <w:szCs w:val="24"/>
        </w:rPr>
        <w:t xml:space="preserve">ь: </w:t>
      </w:r>
    </w:p>
    <w:p w:rsidR="003856B0" w:rsidRPr="009A2F01" w:rsidRDefault="000C3F0E" w:rsidP="009A2F01">
      <w:pPr>
        <w:numPr>
          <w:ilvl w:val="0"/>
          <w:numId w:val="19"/>
        </w:numPr>
        <w:tabs>
          <w:tab w:val="left" w:pos="851"/>
        </w:tabs>
        <w:spacing w:line="276" w:lineRule="auto"/>
        <w:ind w:left="0" w:right="-1" w:firstLine="567"/>
        <w:jc w:val="both"/>
        <w:rPr>
          <w:rFonts w:eastAsia="PT Astra Serif"/>
          <w:sz w:val="24"/>
          <w:szCs w:val="24"/>
        </w:rPr>
      </w:pPr>
      <w:r>
        <w:rPr>
          <w:rFonts w:eastAsia="PT Astra Serif"/>
          <w:b/>
          <w:sz w:val="24"/>
          <w:szCs w:val="24"/>
        </w:rPr>
        <w:t xml:space="preserve"> заполненную в формате </w:t>
      </w:r>
      <w:r>
        <w:rPr>
          <w:rFonts w:eastAsia="PT Astra Serif"/>
          <w:b/>
          <w:sz w:val="24"/>
          <w:szCs w:val="24"/>
          <w:lang w:val="en-US"/>
        </w:rPr>
        <w:t>word</w:t>
      </w:r>
      <w:r w:rsidRPr="000C3F0E">
        <w:rPr>
          <w:rFonts w:eastAsia="PT Astra Serif"/>
          <w:b/>
          <w:sz w:val="24"/>
          <w:szCs w:val="24"/>
        </w:rPr>
        <w:t xml:space="preserve"> </w:t>
      </w:r>
      <w:r>
        <w:rPr>
          <w:rFonts w:eastAsia="PT Astra Serif"/>
          <w:b/>
          <w:sz w:val="24"/>
          <w:szCs w:val="24"/>
        </w:rPr>
        <w:t>Заявку на участие в конкурсе по утвержденной форме (Приложение 1)</w:t>
      </w:r>
      <w:r w:rsidR="00295C4C" w:rsidRPr="009A2F01">
        <w:rPr>
          <w:rFonts w:eastAsia="PT Astra Serif"/>
          <w:sz w:val="24"/>
          <w:szCs w:val="24"/>
        </w:rPr>
        <w:t>;</w:t>
      </w:r>
    </w:p>
    <w:p w:rsidR="003856B0" w:rsidRPr="009A2F01" w:rsidRDefault="00295C4C" w:rsidP="009A2F01">
      <w:pPr>
        <w:numPr>
          <w:ilvl w:val="0"/>
          <w:numId w:val="19"/>
        </w:numPr>
        <w:tabs>
          <w:tab w:val="left" w:pos="851"/>
        </w:tabs>
        <w:spacing w:line="276" w:lineRule="auto"/>
        <w:ind w:left="0" w:right="-1" w:firstLine="567"/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b/>
          <w:sz w:val="24"/>
          <w:szCs w:val="24"/>
        </w:rPr>
        <w:t>скан-копию свидетельства о рождении</w:t>
      </w:r>
      <w:r w:rsidRPr="009A2F01">
        <w:rPr>
          <w:rFonts w:eastAsia="PT Astra Serif"/>
          <w:sz w:val="24"/>
          <w:szCs w:val="24"/>
        </w:rPr>
        <w:t xml:space="preserve"> </w:t>
      </w:r>
      <w:r w:rsidRPr="009A2F01">
        <w:rPr>
          <w:rFonts w:eastAsia="PT Astra Serif"/>
          <w:b/>
          <w:sz w:val="24"/>
          <w:szCs w:val="24"/>
        </w:rPr>
        <w:t>или паспорта участника</w:t>
      </w:r>
      <w:r w:rsidRPr="009A2F01">
        <w:rPr>
          <w:rFonts w:eastAsia="PT Astra Serif"/>
          <w:sz w:val="24"/>
          <w:szCs w:val="24"/>
        </w:rPr>
        <w:t xml:space="preserve"> (страницы с Ф.И.О. и датой рождения);</w:t>
      </w:r>
    </w:p>
    <w:p w:rsidR="003856B0" w:rsidRDefault="00295C4C" w:rsidP="009A2F01">
      <w:pPr>
        <w:numPr>
          <w:ilvl w:val="0"/>
          <w:numId w:val="19"/>
        </w:numPr>
        <w:tabs>
          <w:tab w:val="left" w:pos="851"/>
        </w:tabs>
        <w:spacing w:line="276" w:lineRule="auto"/>
        <w:ind w:left="0" w:right="-1" w:firstLine="567"/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b/>
          <w:sz w:val="24"/>
          <w:szCs w:val="24"/>
        </w:rPr>
        <w:t xml:space="preserve">скан-копию согласия на обработку персональных данных </w:t>
      </w:r>
      <w:r w:rsidRPr="009A2F01">
        <w:rPr>
          <w:rFonts w:eastAsia="PT Astra Serif"/>
          <w:sz w:val="24"/>
          <w:szCs w:val="24"/>
        </w:rPr>
        <w:t xml:space="preserve">(Приложение № </w:t>
      </w:r>
      <w:r w:rsidR="0066071D">
        <w:rPr>
          <w:rFonts w:eastAsia="PT Astra Serif"/>
          <w:sz w:val="24"/>
          <w:szCs w:val="24"/>
        </w:rPr>
        <w:t>2</w:t>
      </w:r>
      <w:r w:rsidRPr="009A2F01">
        <w:rPr>
          <w:rFonts w:eastAsia="PT Astra Serif"/>
          <w:sz w:val="24"/>
          <w:szCs w:val="24"/>
        </w:rPr>
        <w:t xml:space="preserve"> для несовершеннолетних участников, Приложение № </w:t>
      </w:r>
      <w:r w:rsidR="0066071D">
        <w:rPr>
          <w:rFonts w:eastAsia="PT Astra Serif"/>
          <w:sz w:val="24"/>
          <w:szCs w:val="24"/>
        </w:rPr>
        <w:t>3</w:t>
      </w:r>
      <w:r w:rsidRPr="009A2F01">
        <w:rPr>
          <w:rFonts w:eastAsia="PT Astra Serif"/>
          <w:sz w:val="24"/>
          <w:szCs w:val="24"/>
        </w:rPr>
        <w:t xml:space="preserve"> для совершеннолетних участников).</w:t>
      </w:r>
    </w:p>
    <w:p w:rsidR="003856B0" w:rsidRPr="009A2F01" w:rsidRDefault="00295C4C" w:rsidP="009A2F01">
      <w:pPr>
        <w:spacing w:line="276" w:lineRule="auto"/>
        <w:ind w:right="-1" w:firstLine="567"/>
        <w:jc w:val="both"/>
        <w:outlineLvl w:val="0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 xml:space="preserve">Возраст участников определяется </w:t>
      </w:r>
      <w:r w:rsidR="00231E69">
        <w:rPr>
          <w:rFonts w:eastAsia="PT Astra Serif"/>
          <w:sz w:val="24"/>
          <w:szCs w:val="24"/>
        </w:rPr>
        <w:t xml:space="preserve">по состоянию </w:t>
      </w:r>
      <w:r w:rsidRPr="009A2F01">
        <w:rPr>
          <w:rFonts w:eastAsia="PT Astra Serif"/>
          <w:sz w:val="24"/>
          <w:szCs w:val="24"/>
        </w:rPr>
        <w:t xml:space="preserve">на </w:t>
      </w:r>
      <w:r w:rsidR="000C3F0E" w:rsidRPr="000C3F0E">
        <w:rPr>
          <w:rFonts w:eastAsia="PT Astra Serif"/>
          <w:b/>
          <w:sz w:val="24"/>
          <w:szCs w:val="24"/>
        </w:rPr>
        <w:t>24 октября</w:t>
      </w:r>
      <w:r w:rsidR="00231E69" w:rsidRPr="00231E69">
        <w:rPr>
          <w:rFonts w:eastAsia="PT Astra Serif"/>
          <w:b/>
          <w:bCs/>
          <w:sz w:val="24"/>
          <w:szCs w:val="24"/>
        </w:rPr>
        <w:t xml:space="preserve"> 202</w:t>
      </w:r>
      <w:r w:rsidR="000C3F0E">
        <w:rPr>
          <w:rFonts w:eastAsia="PT Astra Serif"/>
          <w:b/>
          <w:bCs/>
          <w:sz w:val="24"/>
          <w:szCs w:val="24"/>
        </w:rPr>
        <w:t>4</w:t>
      </w:r>
      <w:r w:rsidR="00231E69" w:rsidRPr="00231E69">
        <w:rPr>
          <w:rFonts w:eastAsia="PT Astra Serif"/>
          <w:b/>
          <w:bCs/>
          <w:sz w:val="24"/>
          <w:szCs w:val="24"/>
        </w:rPr>
        <w:t xml:space="preserve"> года</w:t>
      </w:r>
      <w:r w:rsidRPr="009A2F01">
        <w:rPr>
          <w:rFonts w:eastAsia="PT Astra Serif"/>
          <w:sz w:val="24"/>
          <w:szCs w:val="24"/>
        </w:rPr>
        <w:t>.</w:t>
      </w:r>
    </w:p>
    <w:p w:rsidR="003856B0" w:rsidRPr="009A2F01" w:rsidRDefault="00295C4C" w:rsidP="009A2F01">
      <w:pPr>
        <w:spacing w:line="276" w:lineRule="auto"/>
        <w:ind w:right="-1" w:firstLine="567"/>
        <w:jc w:val="both"/>
        <w:outlineLvl w:val="0"/>
        <w:rPr>
          <w:rFonts w:eastAsia="PT Astra Serif"/>
          <w:b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5.2. Участники, являющиеся победителями (либо обладателями Гран-при) Конкурса «Дети играют с оркестром» в 202</w:t>
      </w:r>
      <w:r w:rsidR="000C3F0E">
        <w:rPr>
          <w:rFonts w:eastAsia="PT Astra Serif"/>
          <w:sz w:val="24"/>
          <w:szCs w:val="24"/>
        </w:rPr>
        <w:t>3</w:t>
      </w:r>
      <w:r w:rsidRPr="009A2F01">
        <w:rPr>
          <w:rFonts w:eastAsia="PT Astra Serif"/>
          <w:sz w:val="24"/>
          <w:szCs w:val="24"/>
        </w:rPr>
        <w:t xml:space="preserve"> и в 202</w:t>
      </w:r>
      <w:r w:rsidR="000C3F0E">
        <w:rPr>
          <w:rFonts w:eastAsia="PT Astra Serif"/>
          <w:sz w:val="24"/>
          <w:szCs w:val="24"/>
        </w:rPr>
        <w:t>2</w:t>
      </w:r>
      <w:r w:rsidRPr="009A2F01">
        <w:rPr>
          <w:rFonts w:eastAsia="PT Astra Serif"/>
          <w:sz w:val="24"/>
          <w:szCs w:val="24"/>
        </w:rPr>
        <w:t xml:space="preserve"> годах, до участия в Конкурсе 202</w:t>
      </w:r>
      <w:r w:rsidR="000C3F0E">
        <w:rPr>
          <w:rFonts w:eastAsia="PT Astra Serif"/>
          <w:sz w:val="24"/>
          <w:szCs w:val="24"/>
        </w:rPr>
        <w:t>4</w:t>
      </w:r>
      <w:r w:rsidRPr="009A2F01">
        <w:rPr>
          <w:rFonts w:eastAsia="PT Astra Serif"/>
          <w:sz w:val="24"/>
          <w:szCs w:val="24"/>
        </w:rPr>
        <w:t xml:space="preserve"> года </w:t>
      </w:r>
      <w:r w:rsidRPr="009A2F01">
        <w:rPr>
          <w:rFonts w:eastAsia="PT Astra Serif"/>
          <w:b/>
          <w:sz w:val="24"/>
          <w:szCs w:val="24"/>
        </w:rPr>
        <w:t>не допускаются</w:t>
      </w:r>
      <w:r w:rsidR="000C3F0E">
        <w:rPr>
          <w:rFonts w:eastAsia="PT Astra Serif"/>
          <w:b/>
          <w:sz w:val="24"/>
          <w:szCs w:val="24"/>
        </w:rPr>
        <w:t xml:space="preserve"> ни в качестве солистов, ни в составе ансамбля</w:t>
      </w:r>
      <w:r w:rsidRPr="009A2F01">
        <w:rPr>
          <w:rFonts w:eastAsia="PT Astra Serif"/>
          <w:b/>
          <w:sz w:val="24"/>
          <w:szCs w:val="24"/>
        </w:rPr>
        <w:t xml:space="preserve">. </w:t>
      </w:r>
    </w:p>
    <w:p w:rsidR="003856B0" w:rsidRPr="009A2F01" w:rsidRDefault="00295C4C" w:rsidP="009A2F01">
      <w:pPr>
        <w:spacing w:line="276" w:lineRule="auto"/>
        <w:ind w:right="-1" w:firstLine="567"/>
        <w:jc w:val="both"/>
        <w:outlineLvl w:val="0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 xml:space="preserve">5.3. Документы, присланные в любой иной форме, к рассмотрению </w:t>
      </w:r>
      <w:r w:rsidRPr="009A2F01">
        <w:rPr>
          <w:rFonts w:eastAsia="PT Astra Serif"/>
          <w:b/>
          <w:sz w:val="24"/>
          <w:szCs w:val="24"/>
        </w:rPr>
        <w:t>не принимаются</w:t>
      </w:r>
      <w:r w:rsidRPr="009A2F01">
        <w:rPr>
          <w:rFonts w:eastAsia="PT Astra Serif"/>
          <w:sz w:val="24"/>
          <w:szCs w:val="24"/>
        </w:rPr>
        <w:t>.</w:t>
      </w:r>
    </w:p>
    <w:p w:rsidR="003856B0" w:rsidRPr="009A2F01" w:rsidRDefault="003856B0" w:rsidP="009A2F01">
      <w:pPr>
        <w:spacing w:line="276" w:lineRule="auto"/>
        <w:ind w:right="-1" w:firstLine="567"/>
        <w:jc w:val="both"/>
        <w:outlineLvl w:val="0"/>
        <w:rPr>
          <w:rFonts w:eastAsia="PT Astra Serif"/>
          <w:sz w:val="24"/>
          <w:szCs w:val="24"/>
        </w:rPr>
      </w:pPr>
    </w:p>
    <w:p w:rsidR="003856B0" w:rsidRPr="009A2F01" w:rsidRDefault="00295C4C" w:rsidP="009A2F01">
      <w:pPr>
        <w:numPr>
          <w:ilvl w:val="0"/>
          <w:numId w:val="14"/>
        </w:numPr>
        <w:spacing w:line="276" w:lineRule="auto"/>
        <w:ind w:right="-1"/>
        <w:jc w:val="center"/>
        <w:outlineLvl w:val="0"/>
        <w:rPr>
          <w:rFonts w:eastAsia="PT Astra Serif"/>
          <w:b/>
          <w:sz w:val="24"/>
          <w:szCs w:val="24"/>
        </w:rPr>
      </w:pPr>
      <w:r w:rsidRPr="009A2F01">
        <w:rPr>
          <w:rFonts w:eastAsia="PT Astra Serif"/>
          <w:b/>
          <w:sz w:val="24"/>
          <w:szCs w:val="24"/>
        </w:rPr>
        <w:t>Программные требования</w:t>
      </w:r>
    </w:p>
    <w:p w:rsidR="003856B0" w:rsidRDefault="00295C4C" w:rsidP="009A2F01">
      <w:pPr>
        <w:spacing w:line="276" w:lineRule="auto"/>
        <w:ind w:right="-1" w:firstLine="567"/>
        <w:jc w:val="both"/>
        <w:outlineLvl w:val="0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 xml:space="preserve">6.1. Участникам Конкурса предлагается исполнить произведение из репертуарного списка (Приложение № </w:t>
      </w:r>
      <w:r w:rsidR="00AF2E57">
        <w:rPr>
          <w:rFonts w:eastAsia="PT Astra Serif"/>
          <w:sz w:val="24"/>
          <w:szCs w:val="24"/>
        </w:rPr>
        <w:t>4</w:t>
      </w:r>
      <w:r w:rsidRPr="009A2F01">
        <w:rPr>
          <w:rFonts w:eastAsia="PT Astra Serif"/>
          <w:sz w:val="24"/>
          <w:szCs w:val="24"/>
        </w:rPr>
        <w:t xml:space="preserve">), либо другое произведение, </w:t>
      </w:r>
      <w:r w:rsidR="00D951B9">
        <w:rPr>
          <w:rFonts w:eastAsia="PT Astra Serif"/>
          <w:sz w:val="24"/>
          <w:szCs w:val="24"/>
        </w:rPr>
        <w:t>партитура</w:t>
      </w:r>
      <w:r w:rsidRPr="009A2F01">
        <w:rPr>
          <w:rFonts w:eastAsia="PT Astra Serif"/>
          <w:sz w:val="24"/>
          <w:szCs w:val="24"/>
        </w:rPr>
        <w:t xml:space="preserve"> которого име</w:t>
      </w:r>
      <w:r w:rsidR="00D951B9">
        <w:rPr>
          <w:rFonts w:eastAsia="PT Astra Serif"/>
          <w:sz w:val="24"/>
          <w:szCs w:val="24"/>
        </w:rPr>
        <w:t>е</w:t>
      </w:r>
      <w:r w:rsidRPr="009A2F01">
        <w:rPr>
          <w:rFonts w:eastAsia="PT Astra Serif"/>
          <w:sz w:val="24"/>
          <w:szCs w:val="24"/>
        </w:rPr>
        <w:t xml:space="preserve">тся в библиотеке Томского </w:t>
      </w:r>
      <w:r w:rsidR="00D06387">
        <w:rPr>
          <w:rFonts w:eastAsia="PT Astra Serif"/>
          <w:sz w:val="24"/>
          <w:szCs w:val="24"/>
        </w:rPr>
        <w:t>а</w:t>
      </w:r>
      <w:r w:rsidRPr="009A2F01">
        <w:rPr>
          <w:rFonts w:eastAsia="PT Astra Serif"/>
          <w:sz w:val="24"/>
          <w:szCs w:val="24"/>
        </w:rPr>
        <w:t xml:space="preserve">кадемического симфонического оркестра. </w:t>
      </w:r>
      <w:r w:rsidR="0002752D">
        <w:rPr>
          <w:rFonts w:eastAsia="PT Astra Serif"/>
          <w:sz w:val="24"/>
          <w:szCs w:val="24"/>
        </w:rPr>
        <w:t>Инструментовки (аранжировки) произведений, исполняемых участниками, для симфонического оркестра изготавливаются по отдельному обращению к Организаторам Конкурса</w:t>
      </w:r>
      <w:r w:rsidR="00AF2E57">
        <w:rPr>
          <w:rFonts w:eastAsia="PT Astra Serif"/>
          <w:sz w:val="24"/>
          <w:szCs w:val="24"/>
        </w:rPr>
        <w:t xml:space="preserve">. </w:t>
      </w:r>
      <w:r w:rsidR="0002752D">
        <w:rPr>
          <w:rFonts w:eastAsia="PT Astra Serif"/>
          <w:sz w:val="24"/>
          <w:szCs w:val="24"/>
        </w:rPr>
        <w:t xml:space="preserve">Количество изготавливаемых аранжировок для конкретного Конкурса ограничено. </w:t>
      </w:r>
    </w:p>
    <w:p w:rsidR="003856B0" w:rsidRPr="009A2F01" w:rsidRDefault="00295C4C" w:rsidP="009A2F01">
      <w:pPr>
        <w:spacing w:line="276" w:lineRule="auto"/>
        <w:ind w:left="567" w:right="-1"/>
        <w:jc w:val="both"/>
        <w:outlineLvl w:val="0"/>
        <w:rPr>
          <w:rFonts w:eastAsia="PT Astra Serif"/>
          <w:b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6.2</w:t>
      </w:r>
      <w:r w:rsidRPr="009A2F01">
        <w:rPr>
          <w:rFonts w:eastAsia="PT Astra Serif"/>
          <w:b/>
          <w:sz w:val="24"/>
          <w:szCs w:val="24"/>
        </w:rPr>
        <w:t xml:space="preserve">. Исполнение сольных </w:t>
      </w:r>
      <w:r w:rsidR="00D42D71">
        <w:rPr>
          <w:rFonts w:eastAsia="PT Astra Serif"/>
          <w:b/>
          <w:sz w:val="24"/>
          <w:szCs w:val="24"/>
        </w:rPr>
        <w:t>произведений</w:t>
      </w:r>
      <w:r w:rsidRPr="009A2F01">
        <w:rPr>
          <w:rFonts w:eastAsia="PT Astra Serif"/>
          <w:b/>
          <w:sz w:val="24"/>
          <w:szCs w:val="24"/>
        </w:rPr>
        <w:t xml:space="preserve"> в Конкурсе не допускается.</w:t>
      </w:r>
    </w:p>
    <w:p w:rsidR="003856B0" w:rsidRPr="009A2F01" w:rsidRDefault="00295C4C" w:rsidP="009A2F01">
      <w:pPr>
        <w:spacing w:line="276" w:lineRule="auto"/>
        <w:ind w:left="567" w:right="-1"/>
        <w:jc w:val="both"/>
        <w:outlineLvl w:val="0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6.3. Во всех турах Конкурса участник исполняет одн</w:t>
      </w:r>
      <w:r w:rsidR="00D42D71">
        <w:rPr>
          <w:rFonts w:eastAsia="PT Astra Serif"/>
          <w:sz w:val="24"/>
          <w:szCs w:val="24"/>
        </w:rPr>
        <w:t>о</w:t>
      </w:r>
      <w:r w:rsidRPr="009A2F01">
        <w:rPr>
          <w:rFonts w:eastAsia="PT Astra Serif"/>
          <w:sz w:val="24"/>
          <w:szCs w:val="24"/>
        </w:rPr>
        <w:t xml:space="preserve"> и т</w:t>
      </w:r>
      <w:r w:rsidR="00D42D71">
        <w:rPr>
          <w:rFonts w:eastAsia="PT Astra Serif"/>
          <w:sz w:val="24"/>
          <w:szCs w:val="24"/>
        </w:rPr>
        <w:t>о</w:t>
      </w:r>
      <w:r w:rsidRPr="009A2F01">
        <w:rPr>
          <w:rFonts w:eastAsia="PT Astra Serif"/>
          <w:sz w:val="24"/>
          <w:szCs w:val="24"/>
        </w:rPr>
        <w:t xml:space="preserve"> же </w:t>
      </w:r>
      <w:r w:rsidR="00D42D71">
        <w:rPr>
          <w:rFonts w:eastAsia="PT Astra Serif"/>
          <w:sz w:val="24"/>
          <w:szCs w:val="24"/>
        </w:rPr>
        <w:t>произведение</w:t>
      </w:r>
      <w:r w:rsidRPr="009A2F01">
        <w:rPr>
          <w:rFonts w:eastAsia="PT Astra Serif"/>
          <w:sz w:val="24"/>
          <w:szCs w:val="24"/>
        </w:rPr>
        <w:t>.</w:t>
      </w:r>
    </w:p>
    <w:p w:rsidR="003856B0" w:rsidRPr="009A2F01" w:rsidRDefault="003856B0" w:rsidP="009A2F01">
      <w:pPr>
        <w:spacing w:line="276" w:lineRule="auto"/>
        <w:ind w:right="-1"/>
        <w:jc w:val="both"/>
        <w:outlineLvl w:val="0"/>
        <w:rPr>
          <w:rFonts w:eastAsia="PT Astra Serif"/>
          <w:sz w:val="24"/>
          <w:szCs w:val="24"/>
        </w:rPr>
      </w:pPr>
    </w:p>
    <w:p w:rsidR="003856B0" w:rsidRPr="009A2F01" w:rsidRDefault="00295C4C" w:rsidP="009A2F01">
      <w:pPr>
        <w:numPr>
          <w:ilvl w:val="0"/>
          <w:numId w:val="14"/>
        </w:numPr>
        <w:spacing w:line="276" w:lineRule="auto"/>
        <w:ind w:right="-1"/>
        <w:jc w:val="center"/>
        <w:outlineLvl w:val="0"/>
        <w:rPr>
          <w:rFonts w:eastAsia="PT Astra Serif"/>
          <w:b/>
          <w:sz w:val="24"/>
          <w:szCs w:val="24"/>
        </w:rPr>
      </w:pPr>
      <w:r w:rsidRPr="009A2F01">
        <w:rPr>
          <w:rFonts w:eastAsia="PT Astra Serif"/>
          <w:b/>
          <w:sz w:val="24"/>
          <w:szCs w:val="24"/>
        </w:rPr>
        <w:t>Жюри Конкурса и процедура оценки выступлений участников</w:t>
      </w:r>
    </w:p>
    <w:p w:rsidR="003856B0" w:rsidRPr="009A2F01" w:rsidRDefault="00295C4C" w:rsidP="009A2F01">
      <w:pPr>
        <w:spacing w:line="276" w:lineRule="auto"/>
        <w:ind w:right="-1" w:firstLine="567"/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7.1. Для оценки выступлений участников Конкурса формируется профессиональное жюри, в состав которого входят представители культуры и искусства Томска и Томской области и других регионов Российской Федерации, представители исполнительных органов власти.</w:t>
      </w:r>
    </w:p>
    <w:p w:rsidR="003856B0" w:rsidRPr="009A2F01" w:rsidRDefault="00295C4C" w:rsidP="009A2F01">
      <w:pPr>
        <w:spacing w:line="276" w:lineRule="auto"/>
        <w:ind w:right="-1" w:firstLine="567"/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 xml:space="preserve">Минимальный состав жюри на Предварительном отборочном туре </w:t>
      </w:r>
      <w:r w:rsidR="00D13DD8">
        <w:rPr>
          <w:rFonts w:eastAsia="PT Astra Serif"/>
          <w:sz w:val="24"/>
          <w:szCs w:val="24"/>
        </w:rPr>
        <w:t>Конкурса</w:t>
      </w:r>
      <w:r w:rsidR="00546EF9">
        <w:rPr>
          <w:rFonts w:eastAsia="PT Astra Serif"/>
          <w:sz w:val="24"/>
          <w:szCs w:val="24"/>
        </w:rPr>
        <w:t xml:space="preserve"> </w:t>
      </w:r>
      <w:r w:rsidRPr="009A2F01">
        <w:rPr>
          <w:rFonts w:eastAsia="PT Astra Serif"/>
          <w:sz w:val="24"/>
          <w:szCs w:val="24"/>
        </w:rPr>
        <w:t>– не менее 3 человек, на остальных турах конкурса – не менее 5 человек.</w:t>
      </w:r>
    </w:p>
    <w:p w:rsidR="00AF2E57" w:rsidRDefault="00295C4C" w:rsidP="009A2F01">
      <w:pPr>
        <w:spacing w:line="276" w:lineRule="auto"/>
        <w:ind w:right="-1" w:firstLine="567"/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 xml:space="preserve">7.2. Оценка выступлений в предварительном и основном отборочном турах осуществляется путем выставления оценок «да» или «нет» и оформляется протоколом за подписью членов жюри. </w:t>
      </w:r>
    </w:p>
    <w:p w:rsidR="003856B0" w:rsidRPr="009A2F01" w:rsidRDefault="00295C4C" w:rsidP="009A2F01">
      <w:pPr>
        <w:spacing w:line="276" w:lineRule="auto"/>
        <w:ind w:right="-1" w:firstLine="567"/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 xml:space="preserve">7.3. Выступления в финальном туре Конкурса оцениваются по 25-бальной системе (каждый член жюри выставляет оценку от 0 до 25 баллов, которая включает: оценку технического уровня исполнения – от 0 до 10 баллов, оценку художественного уровня исполнения (штрихи, артикуляция, агогика и т.п.) – от 0 до 10 баллов и оценку выступления участника с точки зрения ансамбля с оркестром – от 0 до 5 баллов). </w:t>
      </w:r>
    </w:p>
    <w:p w:rsidR="003856B0" w:rsidRPr="009A2F01" w:rsidRDefault="00295C4C" w:rsidP="009A2F01">
      <w:pPr>
        <w:spacing w:line="276" w:lineRule="auto"/>
        <w:ind w:right="-1" w:firstLine="567"/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 xml:space="preserve">Оценка каждого участника финального тура Конкурса определяется как среднее арифметическое оценок, выставленных членами жюри в финальном туре Конкурса. Обладателем Гран-при Конкурса становится участник, получивший оценку 25 баллов у всех членов жюри. В случае, если такого участника нет или если таких участников несколько, Гран-при присуждается в процессе голосования простым большинством голосов членов жюри. Из остальных участников статус победителя Конкурса получают участники, получившие максимальные оценки по результатам выступления в финальном туре Конкурса, по 3 человека в каждой возрастной категории. </w:t>
      </w:r>
      <w:r w:rsidR="001721C0">
        <w:rPr>
          <w:rFonts w:eastAsia="PT Astra Serif"/>
          <w:sz w:val="24"/>
          <w:szCs w:val="24"/>
        </w:rPr>
        <w:t>Обладателю Гран-при, победителям Конкурса и их педагогам вручаются Дипломы и Благодарности, подписанные Губернатором Томской области.</w:t>
      </w:r>
    </w:p>
    <w:p w:rsidR="003856B0" w:rsidRPr="009A2F01" w:rsidRDefault="00295C4C" w:rsidP="009A2F01">
      <w:pPr>
        <w:spacing w:line="276" w:lineRule="auto"/>
        <w:ind w:right="-1" w:firstLine="567"/>
        <w:jc w:val="both"/>
        <w:rPr>
          <w:rFonts w:eastAsia="PT Astra Serif"/>
          <w:b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 xml:space="preserve">7.4. </w:t>
      </w:r>
      <w:r w:rsidRPr="00546EF9">
        <w:rPr>
          <w:rFonts w:eastAsia="PT Astra Serif"/>
          <w:b/>
          <w:sz w:val="24"/>
          <w:szCs w:val="24"/>
        </w:rPr>
        <w:t xml:space="preserve">Общее количество победителей Конкурса составляет 9 человек и не более </w:t>
      </w:r>
      <w:r w:rsidR="005355AF">
        <w:rPr>
          <w:rFonts w:eastAsia="PT Astra Serif"/>
          <w:b/>
          <w:sz w:val="24"/>
          <w:szCs w:val="24"/>
        </w:rPr>
        <w:t>одного</w:t>
      </w:r>
      <w:r w:rsidR="00546EF9">
        <w:rPr>
          <w:rFonts w:eastAsia="PT Astra Serif"/>
          <w:b/>
          <w:sz w:val="24"/>
          <w:szCs w:val="24"/>
        </w:rPr>
        <w:t> </w:t>
      </w:r>
      <w:r w:rsidRPr="00546EF9">
        <w:rPr>
          <w:rFonts w:eastAsia="PT Astra Serif"/>
          <w:b/>
          <w:sz w:val="24"/>
          <w:szCs w:val="24"/>
        </w:rPr>
        <w:t>Гран-при.</w:t>
      </w:r>
    </w:p>
    <w:p w:rsidR="003856B0" w:rsidRPr="009A2F01" w:rsidRDefault="00295C4C" w:rsidP="009A2F01">
      <w:pPr>
        <w:spacing w:line="276" w:lineRule="auto"/>
        <w:ind w:right="-1" w:firstLine="567"/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 xml:space="preserve">7.5. Члены жюри не участвуют в обсуждении и оценивании выступлений своих учеников. </w:t>
      </w:r>
    </w:p>
    <w:p w:rsidR="003856B0" w:rsidRPr="009A2F01" w:rsidRDefault="00295C4C" w:rsidP="009A2F01">
      <w:pPr>
        <w:spacing w:line="276" w:lineRule="auto"/>
        <w:ind w:right="-1" w:firstLine="567"/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 xml:space="preserve">7.6. Жюри имеет право: </w:t>
      </w:r>
    </w:p>
    <w:p w:rsidR="003856B0" w:rsidRPr="009A2F01" w:rsidRDefault="00295C4C" w:rsidP="009A2F01">
      <w:pPr>
        <w:numPr>
          <w:ilvl w:val="0"/>
          <w:numId w:val="19"/>
        </w:numPr>
        <w:tabs>
          <w:tab w:val="left" w:pos="851"/>
        </w:tabs>
        <w:spacing w:line="276" w:lineRule="auto"/>
        <w:ind w:left="0" w:right="-1" w:firstLine="567"/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 xml:space="preserve">не присуждать Гран-при; </w:t>
      </w:r>
    </w:p>
    <w:p w:rsidR="003856B0" w:rsidRPr="009A2F01" w:rsidRDefault="00295C4C" w:rsidP="009A2F01">
      <w:pPr>
        <w:numPr>
          <w:ilvl w:val="0"/>
          <w:numId w:val="19"/>
        </w:numPr>
        <w:tabs>
          <w:tab w:val="left" w:pos="851"/>
        </w:tabs>
        <w:spacing w:line="276" w:lineRule="auto"/>
        <w:ind w:left="0" w:right="-1" w:firstLine="567"/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 xml:space="preserve">присуждать специальные призы; </w:t>
      </w:r>
    </w:p>
    <w:p w:rsidR="003856B0" w:rsidRPr="009A2F01" w:rsidRDefault="00295C4C" w:rsidP="009A2F01">
      <w:pPr>
        <w:numPr>
          <w:ilvl w:val="0"/>
          <w:numId w:val="19"/>
        </w:numPr>
        <w:tabs>
          <w:tab w:val="left" w:pos="851"/>
        </w:tabs>
        <w:spacing w:line="276" w:lineRule="auto"/>
        <w:ind w:left="0" w:right="-1" w:firstLine="567"/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отстранить от конкурсного прослушивания участника, программа которого не соответствует настоящему Положению.</w:t>
      </w:r>
    </w:p>
    <w:p w:rsidR="003856B0" w:rsidRPr="009A2F01" w:rsidRDefault="00295C4C" w:rsidP="009A2F01">
      <w:pPr>
        <w:spacing w:line="276" w:lineRule="auto"/>
        <w:ind w:right="-1" w:firstLine="567"/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7.7. Преподавателям и концертмейстерам участников Конкурса, прошедших предварительный отборочный тур Конкурса, вручаются Благодарности.</w:t>
      </w:r>
    </w:p>
    <w:p w:rsidR="003856B0" w:rsidRPr="009A2F01" w:rsidRDefault="00295C4C" w:rsidP="009A2F01">
      <w:pPr>
        <w:spacing w:line="276" w:lineRule="auto"/>
        <w:ind w:right="-1" w:firstLine="567"/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7.8. Участникам Конкурса, прошедшим в финал</w:t>
      </w:r>
      <w:r w:rsidR="000523F6">
        <w:rPr>
          <w:rFonts w:eastAsia="PT Astra Serif"/>
          <w:sz w:val="24"/>
          <w:szCs w:val="24"/>
        </w:rPr>
        <w:t xml:space="preserve"> Конкурса</w:t>
      </w:r>
      <w:r w:rsidRPr="009A2F01">
        <w:rPr>
          <w:rFonts w:eastAsia="PT Astra Serif"/>
          <w:sz w:val="24"/>
          <w:szCs w:val="24"/>
        </w:rPr>
        <w:t xml:space="preserve">, но не получившим статус победителя, выдаются </w:t>
      </w:r>
      <w:r w:rsidR="00D217B3">
        <w:rPr>
          <w:rFonts w:eastAsia="PT Astra Serif"/>
          <w:sz w:val="24"/>
          <w:szCs w:val="24"/>
        </w:rPr>
        <w:t>Д</w:t>
      </w:r>
      <w:r w:rsidRPr="009A2F01">
        <w:rPr>
          <w:rFonts w:eastAsia="PT Astra Serif"/>
          <w:sz w:val="24"/>
          <w:szCs w:val="24"/>
        </w:rPr>
        <w:t xml:space="preserve">ипломы финалиста. </w:t>
      </w:r>
    </w:p>
    <w:p w:rsidR="003856B0" w:rsidRPr="009A2F01" w:rsidRDefault="00295C4C" w:rsidP="009A2F01">
      <w:pPr>
        <w:spacing w:line="276" w:lineRule="auto"/>
        <w:ind w:right="-1" w:firstLine="567"/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 xml:space="preserve">7.9. Участникам Конкурса, прошедшим предварительный отборочный тур Конкурса, но не прошедшим в финал, вручаются </w:t>
      </w:r>
      <w:r w:rsidR="00D217B3">
        <w:rPr>
          <w:rFonts w:eastAsia="PT Astra Serif"/>
          <w:sz w:val="24"/>
          <w:szCs w:val="24"/>
        </w:rPr>
        <w:t>С</w:t>
      </w:r>
      <w:r w:rsidRPr="009A2F01">
        <w:rPr>
          <w:rFonts w:eastAsia="PT Astra Serif"/>
          <w:sz w:val="24"/>
          <w:szCs w:val="24"/>
        </w:rPr>
        <w:t>ертификаты участника.</w:t>
      </w:r>
    </w:p>
    <w:p w:rsidR="003856B0" w:rsidRPr="009A2F01" w:rsidRDefault="005355AF" w:rsidP="009A2F01">
      <w:pPr>
        <w:spacing w:line="276" w:lineRule="auto"/>
        <w:ind w:right="-1" w:firstLine="567"/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РЕШЕНИЕ ЖЮРИ ОКОНЧАТЕЛЬНОЕ И ПЕРЕСМОТРУ НЕ ПОДЛЕЖИТ.</w:t>
      </w:r>
    </w:p>
    <w:p w:rsidR="003856B0" w:rsidRPr="009A2F01" w:rsidRDefault="003856B0" w:rsidP="009A2F01">
      <w:pPr>
        <w:spacing w:line="276" w:lineRule="auto"/>
        <w:ind w:right="-1" w:firstLine="567"/>
        <w:jc w:val="both"/>
        <w:rPr>
          <w:rFonts w:eastAsia="PT Astra Serif"/>
          <w:sz w:val="24"/>
          <w:szCs w:val="24"/>
        </w:rPr>
      </w:pPr>
    </w:p>
    <w:p w:rsidR="003856B0" w:rsidRPr="009A2F01" w:rsidRDefault="00295C4C" w:rsidP="009A2F01">
      <w:pPr>
        <w:numPr>
          <w:ilvl w:val="0"/>
          <w:numId w:val="14"/>
        </w:numPr>
        <w:spacing w:line="276" w:lineRule="auto"/>
        <w:ind w:right="-1"/>
        <w:jc w:val="center"/>
        <w:outlineLvl w:val="0"/>
        <w:rPr>
          <w:rFonts w:eastAsia="PT Astra Serif"/>
          <w:b/>
          <w:sz w:val="24"/>
          <w:szCs w:val="24"/>
        </w:rPr>
      </w:pPr>
      <w:r w:rsidRPr="009A2F01">
        <w:rPr>
          <w:rFonts w:eastAsia="PT Astra Serif"/>
          <w:b/>
          <w:sz w:val="24"/>
          <w:szCs w:val="24"/>
        </w:rPr>
        <w:t xml:space="preserve"> Финансовые условия Конкурса</w:t>
      </w:r>
    </w:p>
    <w:p w:rsidR="003856B0" w:rsidRPr="009A2F01" w:rsidRDefault="00295C4C" w:rsidP="009A2F01">
      <w:pPr>
        <w:spacing w:line="276" w:lineRule="auto"/>
        <w:ind w:right="-1" w:firstLine="567"/>
        <w:jc w:val="both"/>
        <w:outlineLvl w:val="0"/>
        <w:rPr>
          <w:rFonts w:eastAsia="PT Astra Serif"/>
          <w:b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8.1.</w:t>
      </w:r>
      <w:r w:rsidRPr="009A2F01">
        <w:rPr>
          <w:rFonts w:eastAsia="PT Astra Serif"/>
          <w:b/>
          <w:sz w:val="24"/>
          <w:szCs w:val="24"/>
        </w:rPr>
        <w:t xml:space="preserve"> За участие в Конкурсе организационный взнос не предусмотрен. </w:t>
      </w:r>
    </w:p>
    <w:p w:rsidR="003856B0" w:rsidRPr="009A2F01" w:rsidRDefault="00295C4C" w:rsidP="009A2F01">
      <w:pPr>
        <w:spacing w:line="276" w:lineRule="auto"/>
        <w:ind w:right="-1" w:firstLine="567"/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lastRenderedPageBreak/>
        <w:t xml:space="preserve">8.2. Оплата питания и проживания участников, транспортных расходов по проезду к месту проведения Конкурса и обратно осуществляется за счет направляющей стороны. </w:t>
      </w:r>
    </w:p>
    <w:p w:rsidR="003856B0" w:rsidRPr="00246D95" w:rsidRDefault="00295C4C" w:rsidP="003A7077">
      <w:pPr>
        <w:spacing w:line="276" w:lineRule="auto"/>
        <w:ind w:right="-1" w:firstLine="567"/>
        <w:jc w:val="both"/>
        <w:outlineLvl w:val="0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 xml:space="preserve">8.3. Организатор оказывает содействие участникам Конкурса и сопровождающим их лицам в бронировании гостиниц. </w:t>
      </w:r>
      <w:bookmarkStart w:id="1" w:name="_GoBack"/>
      <w:bookmarkEnd w:id="1"/>
    </w:p>
    <w:sectPr w:rsidR="003856B0" w:rsidRPr="00246D95">
      <w:headerReference w:type="default" r:id="rId10"/>
      <w:footerReference w:type="even" r:id="rId11"/>
      <w:footerReference w:type="default" r:id="rId12"/>
      <w:pgSz w:w="11907" w:h="16838"/>
      <w:pgMar w:top="1134" w:right="73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922" w:rsidRDefault="005F1922">
      <w:r>
        <w:separator/>
      </w:r>
    </w:p>
  </w:endnote>
  <w:endnote w:type="continuationSeparator" w:id="0">
    <w:p w:rsidR="005F1922" w:rsidRDefault="005F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439" w:rsidRDefault="005D1439">
    <w:pPr>
      <w:pStyle w:val="ad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5D1439" w:rsidRDefault="005D1439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439" w:rsidRDefault="005D1439">
    <w:pPr>
      <w:pStyle w:val="ad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3A7077">
      <w:rPr>
        <w:rStyle w:val="afa"/>
        <w:noProof/>
      </w:rPr>
      <w:t>5</w:t>
    </w:r>
    <w:r>
      <w:rPr>
        <w:rStyle w:val="afa"/>
      </w:rPr>
      <w:fldChar w:fldCharType="end"/>
    </w:r>
  </w:p>
  <w:p w:rsidR="005D1439" w:rsidRDefault="005D143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922" w:rsidRDefault="005F1922">
      <w:r>
        <w:separator/>
      </w:r>
    </w:p>
  </w:footnote>
  <w:footnote w:type="continuationSeparator" w:id="0">
    <w:p w:rsidR="005F1922" w:rsidRDefault="005F1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439" w:rsidRDefault="005D143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496"/>
    <w:multiLevelType w:val="hybridMultilevel"/>
    <w:tmpl w:val="F7E2201C"/>
    <w:lvl w:ilvl="0" w:tplc="41E8AD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56F0A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256EB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F68BE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75292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87CCC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1E480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F241F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2DEF1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A730AFC"/>
    <w:multiLevelType w:val="hybridMultilevel"/>
    <w:tmpl w:val="17A8CC0A"/>
    <w:lvl w:ilvl="0" w:tplc="2CE81F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CB40EF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C2E65C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2AABE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3D0D5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F5060F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EB8091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1E4156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DE666F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CEF686E"/>
    <w:multiLevelType w:val="hybridMultilevel"/>
    <w:tmpl w:val="0F8CC72A"/>
    <w:lvl w:ilvl="0" w:tplc="30D6FC52">
      <w:start w:val="1"/>
      <w:numFmt w:val="bullet"/>
      <w:lvlText w:val="–"/>
      <w:lvlJc w:val="left"/>
      <w:pPr>
        <w:ind w:left="1287" w:hanging="360"/>
      </w:pPr>
      <w:rPr>
        <w:rFonts w:ascii="Arial" w:eastAsia="Arial" w:hAnsi="Arial" w:cs="Arial" w:hint="default"/>
        <w:color w:val="auto"/>
      </w:rPr>
    </w:lvl>
    <w:lvl w:ilvl="1" w:tplc="5C2ED9DE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BE486B88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B6044278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624A4A12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F14462AE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2A1AA60C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C2A251B4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B952FC0E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>
    <w:nsid w:val="10583C41"/>
    <w:multiLevelType w:val="hybridMultilevel"/>
    <w:tmpl w:val="B46AD790"/>
    <w:lvl w:ilvl="0" w:tplc="69AA294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A72A71BA">
      <w:start w:val="1"/>
      <w:numFmt w:val="lowerLetter"/>
      <w:lvlText w:val="%2."/>
      <w:lvlJc w:val="left"/>
      <w:pPr>
        <w:ind w:left="1647" w:hanging="360"/>
      </w:pPr>
    </w:lvl>
    <w:lvl w:ilvl="2" w:tplc="66CE59FE">
      <w:start w:val="1"/>
      <w:numFmt w:val="lowerRoman"/>
      <w:lvlText w:val="%3."/>
      <w:lvlJc w:val="right"/>
      <w:pPr>
        <w:ind w:left="2367" w:hanging="180"/>
      </w:pPr>
    </w:lvl>
    <w:lvl w:ilvl="3" w:tplc="027E07E6">
      <w:start w:val="1"/>
      <w:numFmt w:val="decimal"/>
      <w:lvlText w:val="%4."/>
      <w:lvlJc w:val="left"/>
      <w:pPr>
        <w:ind w:left="3087" w:hanging="360"/>
      </w:pPr>
    </w:lvl>
    <w:lvl w:ilvl="4" w:tplc="4120BE8A">
      <w:start w:val="1"/>
      <w:numFmt w:val="lowerLetter"/>
      <w:lvlText w:val="%5."/>
      <w:lvlJc w:val="left"/>
      <w:pPr>
        <w:ind w:left="3807" w:hanging="360"/>
      </w:pPr>
    </w:lvl>
    <w:lvl w:ilvl="5" w:tplc="2A8829C6">
      <w:start w:val="1"/>
      <w:numFmt w:val="lowerRoman"/>
      <w:lvlText w:val="%6."/>
      <w:lvlJc w:val="right"/>
      <w:pPr>
        <w:ind w:left="4527" w:hanging="180"/>
      </w:pPr>
    </w:lvl>
    <w:lvl w:ilvl="6" w:tplc="DE48F9CA">
      <w:start w:val="1"/>
      <w:numFmt w:val="decimal"/>
      <w:lvlText w:val="%7."/>
      <w:lvlJc w:val="left"/>
      <w:pPr>
        <w:ind w:left="5247" w:hanging="360"/>
      </w:pPr>
    </w:lvl>
    <w:lvl w:ilvl="7" w:tplc="4A5E7156">
      <w:start w:val="1"/>
      <w:numFmt w:val="lowerLetter"/>
      <w:lvlText w:val="%8."/>
      <w:lvlJc w:val="left"/>
      <w:pPr>
        <w:ind w:left="5967" w:hanging="360"/>
      </w:pPr>
    </w:lvl>
    <w:lvl w:ilvl="8" w:tplc="75326C4A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2E6A1F"/>
    <w:multiLevelType w:val="multilevel"/>
    <w:tmpl w:val="0C14B3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234A06FE"/>
    <w:multiLevelType w:val="hybridMultilevel"/>
    <w:tmpl w:val="C1FA2898"/>
    <w:lvl w:ilvl="0" w:tplc="95124E7A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EDF2F646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6BEC9DBC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C242DE60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C16E18E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6B10E286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B974319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5320C30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F20A25B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6">
    <w:nsid w:val="30A8553F"/>
    <w:multiLevelType w:val="hybridMultilevel"/>
    <w:tmpl w:val="58AC2C8C"/>
    <w:lvl w:ilvl="0" w:tplc="45E4AB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604860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F729F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5AE28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016FD1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056F92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ACC7D9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A80CD4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DF2A6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17523A0"/>
    <w:multiLevelType w:val="multilevel"/>
    <w:tmpl w:val="D6FE543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>
    <w:nsid w:val="340D0E3A"/>
    <w:multiLevelType w:val="hybridMultilevel"/>
    <w:tmpl w:val="0436F37E"/>
    <w:lvl w:ilvl="0" w:tplc="E8745934">
      <w:start w:val="1"/>
      <w:numFmt w:val="bullet"/>
      <w:lvlText w:val=""/>
      <w:lvlJc w:val="right"/>
      <w:pPr>
        <w:ind w:left="720" w:hanging="360"/>
      </w:pPr>
      <w:rPr>
        <w:rFonts w:ascii="Symbol" w:hAnsi="Symbol"/>
      </w:rPr>
    </w:lvl>
    <w:lvl w:ilvl="1" w:tplc="8C0289F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A4AEF9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74CE3C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7D2038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E7EDE4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1BCC9D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8CABDD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EB2184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1761B60"/>
    <w:multiLevelType w:val="hybridMultilevel"/>
    <w:tmpl w:val="AC1E659C"/>
    <w:lvl w:ilvl="0" w:tplc="987EC846">
      <w:start w:val="6"/>
      <w:numFmt w:val="decimal"/>
      <w:lvlText w:val="%1."/>
      <w:lvlJc w:val="left"/>
      <w:pPr>
        <w:ind w:left="1287" w:hanging="360"/>
      </w:pPr>
    </w:lvl>
    <w:lvl w:ilvl="1" w:tplc="DBB2FB26">
      <w:start w:val="1"/>
      <w:numFmt w:val="lowerLetter"/>
      <w:lvlText w:val="%2."/>
      <w:lvlJc w:val="left"/>
      <w:pPr>
        <w:ind w:left="2007" w:hanging="360"/>
      </w:pPr>
    </w:lvl>
    <w:lvl w:ilvl="2" w:tplc="68ECBCF0">
      <w:start w:val="1"/>
      <w:numFmt w:val="lowerRoman"/>
      <w:lvlText w:val="%3."/>
      <w:lvlJc w:val="right"/>
      <w:pPr>
        <w:ind w:left="2727" w:hanging="180"/>
      </w:pPr>
    </w:lvl>
    <w:lvl w:ilvl="3" w:tplc="C0A0458E">
      <w:start w:val="1"/>
      <w:numFmt w:val="decimal"/>
      <w:lvlText w:val="%4."/>
      <w:lvlJc w:val="left"/>
      <w:pPr>
        <w:ind w:left="3447" w:hanging="360"/>
      </w:pPr>
    </w:lvl>
    <w:lvl w:ilvl="4" w:tplc="C89C9DD2">
      <w:start w:val="1"/>
      <w:numFmt w:val="lowerLetter"/>
      <w:lvlText w:val="%5."/>
      <w:lvlJc w:val="left"/>
      <w:pPr>
        <w:ind w:left="4167" w:hanging="360"/>
      </w:pPr>
    </w:lvl>
    <w:lvl w:ilvl="5" w:tplc="F652633A">
      <w:start w:val="1"/>
      <w:numFmt w:val="lowerRoman"/>
      <w:lvlText w:val="%6."/>
      <w:lvlJc w:val="right"/>
      <w:pPr>
        <w:ind w:left="4887" w:hanging="180"/>
      </w:pPr>
    </w:lvl>
    <w:lvl w:ilvl="6" w:tplc="45703476">
      <w:start w:val="1"/>
      <w:numFmt w:val="decimal"/>
      <w:lvlText w:val="%7."/>
      <w:lvlJc w:val="left"/>
      <w:pPr>
        <w:ind w:left="5607" w:hanging="360"/>
      </w:pPr>
    </w:lvl>
    <w:lvl w:ilvl="7" w:tplc="08C8286E">
      <w:start w:val="1"/>
      <w:numFmt w:val="lowerLetter"/>
      <w:lvlText w:val="%8."/>
      <w:lvlJc w:val="left"/>
      <w:pPr>
        <w:ind w:left="6327" w:hanging="360"/>
      </w:pPr>
    </w:lvl>
    <w:lvl w:ilvl="8" w:tplc="4FF83CE6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3FD06FC"/>
    <w:multiLevelType w:val="hybridMultilevel"/>
    <w:tmpl w:val="2FD0B724"/>
    <w:lvl w:ilvl="0" w:tplc="7E9494E4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967464D0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FB4422BE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6802AF4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188E63C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51A19E8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29564CFE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32285CE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A7143F5E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1">
    <w:nsid w:val="471D5CE6"/>
    <w:multiLevelType w:val="hybridMultilevel"/>
    <w:tmpl w:val="494A05FA"/>
    <w:lvl w:ilvl="0" w:tplc="BD46A48E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4CE2D070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F04C56AE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EA960A7C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B3343E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D110CF72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DE86671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BBD69DAE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B4EC30DA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2">
    <w:nsid w:val="48BC208D"/>
    <w:multiLevelType w:val="hybridMultilevel"/>
    <w:tmpl w:val="07186040"/>
    <w:lvl w:ilvl="0" w:tplc="11F2CB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C04EE8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DB80DB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4560C7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54E0C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46E9B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F64B38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C22C35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0E8E43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B7B61BA"/>
    <w:multiLevelType w:val="multilevel"/>
    <w:tmpl w:val="C702350C"/>
    <w:lvl w:ilvl="0">
      <w:start w:val="1"/>
      <w:numFmt w:val="decimal"/>
      <w:lvlText w:val="%1."/>
      <w:lvlJc w:val="left"/>
      <w:pPr>
        <w:ind w:left="1527" w:hanging="960"/>
      </w:pPr>
    </w:lvl>
    <w:lvl w:ilvl="1">
      <w:start w:val="1"/>
      <w:numFmt w:val="decimal"/>
      <w:lvlText w:val="%2."/>
      <w:lvlJc w:val="left"/>
      <w:pPr>
        <w:ind w:left="927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4">
    <w:nsid w:val="52875A5C"/>
    <w:multiLevelType w:val="hybridMultilevel"/>
    <w:tmpl w:val="A0A8CB24"/>
    <w:lvl w:ilvl="0" w:tplc="BC1643F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E074578C">
      <w:start w:val="1"/>
      <w:numFmt w:val="lowerLetter"/>
      <w:lvlText w:val="%2."/>
      <w:lvlJc w:val="left"/>
      <w:pPr>
        <w:ind w:left="2007" w:hanging="360"/>
      </w:pPr>
    </w:lvl>
    <w:lvl w:ilvl="2" w:tplc="17BAA004">
      <w:start w:val="1"/>
      <w:numFmt w:val="lowerRoman"/>
      <w:lvlText w:val="%3."/>
      <w:lvlJc w:val="right"/>
      <w:pPr>
        <w:ind w:left="2727" w:hanging="180"/>
      </w:pPr>
    </w:lvl>
    <w:lvl w:ilvl="3" w:tplc="30660226">
      <w:start w:val="1"/>
      <w:numFmt w:val="decimal"/>
      <w:lvlText w:val="%4."/>
      <w:lvlJc w:val="left"/>
      <w:pPr>
        <w:ind w:left="3447" w:hanging="360"/>
      </w:pPr>
    </w:lvl>
    <w:lvl w:ilvl="4" w:tplc="AF4A1CC2">
      <w:start w:val="1"/>
      <w:numFmt w:val="lowerLetter"/>
      <w:lvlText w:val="%5."/>
      <w:lvlJc w:val="left"/>
      <w:pPr>
        <w:ind w:left="4167" w:hanging="360"/>
      </w:pPr>
    </w:lvl>
    <w:lvl w:ilvl="5" w:tplc="7D7452F8">
      <w:start w:val="1"/>
      <w:numFmt w:val="lowerRoman"/>
      <w:lvlText w:val="%6."/>
      <w:lvlJc w:val="right"/>
      <w:pPr>
        <w:ind w:left="4887" w:hanging="180"/>
      </w:pPr>
    </w:lvl>
    <w:lvl w:ilvl="6" w:tplc="83D88854">
      <w:start w:val="1"/>
      <w:numFmt w:val="decimal"/>
      <w:lvlText w:val="%7."/>
      <w:lvlJc w:val="left"/>
      <w:pPr>
        <w:ind w:left="5607" w:hanging="360"/>
      </w:pPr>
    </w:lvl>
    <w:lvl w:ilvl="7" w:tplc="630652B0">
      <w:start w:val="1"/>
      <w:numFmt w:val="lowerLetter"/>
      <w:lvlText w:val="%8."/>
      <w:lvlJc w:val="left"/>
      <w:pPr>
        <w:ind w:left="6327" w:hanging="360"/>
      </w:pPr>
    </w:lvl>
    <w:lvl w:ilvl="8" w:tplc="7EACE89C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62E61A4"/>
    <w:multiLevelType w:val="hybridMultilevel"/>
    <w:tmpl w:val="28943042"/>
    <w:lvl w:ilvl="0" w:tplc="BEF08E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9B8609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7CE5F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7DE59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0B85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7A256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3005E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222E5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97035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605154D0"/>
    <w:multiLevelType w:val="hybridMultilevel"/>
    <w:tmpl w:val="EEC6A504"/>
    <w:lvl w:ilvl="0" w:tplc="189A2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96B6381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2CFE52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881C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A2CD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3C75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8A91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92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EE9E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A51838"/>
    <w:multiLevelType w:val="hybridMultilevel"/>
    <w:tmpl w:val="A11C2D14"/>
    <w:lvl w:ilvl="0" w:tplc="E3A6D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EACD0F0">
      <w:start w:val="1"/>
      <w:numFmt w:val="lowerLetter"/>
      <w:lvlText w:val="%2."/>
      <w:lvlJc w:val="left"/>
      <w:pPr>
        <w:ind w:left="1440" w:hanging="360"/>
      </w:pPr>
    </w:lvl>
    <w:lvl w:ilvl="2" w:tplc="01CEB732">
      <w:start w:val="1"/>
      <w:numFmt w:val="lowerRoman"/>
      <w:lvlText w:val="%3."/>
      <w:lvlJc w:val="right"/>
      <w:pPr>
        <w:ind w:left="2160" w:hanging="180"/>
      </w:pPr>
    </w:lvl>
    <w:lvl w:ilvl="3" w:tplc="B1BE6D9A">
      <w:start w:val="1"/>
      <w:numFmt w:val="decimal"/>
      <w:lvlText w:val="%4."/>
      <w:lvlJc w:val="left"/>
      <w:pPr>
        <w:ind w:left="2880" w:hanging="360"/>
      </w:pPr>
    </w:lvl>
    <w:lvl w:ilvl="4" w:tplc="138A09C2">
      <w:start w:val="1"/>
      <w:numFmt w:val="lowerLetter"/>
      <w:lvlText w:val="%5."/>
      <w:lvlJc w:val="left"/>
      <w:pPr>
        <w:ind w:left="3600" w:hanging="360"/>
      </w:pPr>
    </w:lvl>
    <w:lvl w:ilvl="5" w:tplc="B05C2E0A">
      <w:start w:val="1"/>
      <w:numFmt w:val="lowerRoman"/>
      <w:lvlText w:val="%6."/>
      <w:lvlJc w:val="right"/>
      <w:pPr>
        <w:ind w:left="4320" w:hanging="180"/>
      </w:pPr>
    </w:lvl>
    <w:lvl w:ilvl="6" w:tplc="84B0FE06">
      <w:start w:val="1"/>
      <w:numFmt w:val="decimal"/>
      <w:lvlText w:val="%7."/>
      <w:lvlJc w:val="left"/>
      <w:pPr>
        <w:ind w:left="5040" w:hanging="360"/>
      </w:pPr>
    </w:lvl>
    <w:lvl w:ilvl="7" w:tplc="BC64D19C">
      <w:start w:val="1"/>
      <w:numFmt w:val="lowerLetter"/>
      <w:lvlText w:val="%8."/>
      <w:lvlJc w:val="left"/>
      <w:pPr>
        <w:ind w:left="5760" w:hanging="360"/>
      </w:pPr>
    </w:lvl>
    <w:lvl w:ilvl="8" w:tplc="C5E4749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B183B"/>
    <w:multiLevelType w:val="hybridMultilevel"/>
    <w:tmpl w:val="8A544D4C"/>
    <w:lvl w:ilvl="0" w:tplc="C7408904">
      <w:start w:val="1"/>
      <w:numFmt w:val="bullet"/>
      <w:lvlText w:val="–"/>
      <w:lvlJc w:val="left"/>
      <w:pPr>
        <w:ind w:left="1287" w:hanging="360"/>
      </w:pPr>
      <w:rPr>
        <w:rFonts w:ascii="Arial" w:eastAsia="Arial" w:hAnsi="Arial" w:cs="Arial" w:hint="default"/>
        <w:color w:val="auto"/>
      </w:rPr>
    </w:lvl>
    <w:lvl w:ilvl="1" w:tplc="F5344D9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533C9094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2B5A63EA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6AD29BB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BDFAA58C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9F4828DC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E6D64E56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9FF27FA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9">
    <w:nsid w:val="701521FC"/>
    <w:multiLevelType w:val="multilevel"/>
    <w:tmpl w:val="F1B08592"/>
    <w:lvl w:ilvl="0">
      <w:start w:val="1"/>
      <w:numFmt w:val="decimal"/>
      <w:lvlText w:val="%1."/>
      <w:lvlJc w:val="left"/>
      <w:pPr>
        <w:ind w:left="1527" w:hanging="9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20">
    <w:nsid w:val="706470FF"/>
    <w:multiLevelType w:val="hybridMultilevel"/>
    <w:tmpl w:val="4F8E755E"/>
    <w:lvl w:ilvl="0" w:tplc="248A0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F5241F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513CD6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F685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C4BE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425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2482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4CE3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147C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8A195E"/>
    <w:multiLevelType w:val="hybridMultilevel"/>
    <w:tmpl w:val="AF62B960"/>
    <w:lvl w:ilvl="0" w:tplc="397462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452781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8DC17D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8AE2B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120C57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C9A386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C6EB7B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5FCB2C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A4C021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A556B67"/>
    <w:multiLevelType w:val="hybridMultilevel"/>
    <w:tmpl w:val="5AB096CA"/>
    <w:lvl w:ilvl="0" w:tplc="42226AA6">
      <w:start w:val="1"/>
      <w:numFmt w:val="decimal"/>
      <w:lvlText w:val="%1."/>
      <w:lvlJc w:val="left"/>
      <w:pPr>
        <w:ind w:left="927" w:hanging="360"/>
      </w:pPr>
    </w:lvl>
    <w:lvl w:ilvl="1" w:tplc="E05E241E">
      <w:start w:val="1"/>
      <w:numFmt w:val="lowerLetter"/>
      <w:lvlText w:val="%2."/>
      <w:lvlJc w:val="left"/>
      <w:pPr>
        <w:ind w:left="1647" w:hanging="360"/>
      </w:pPr>
    </w:lvl>
    <w:lvl w:ilvl="2" w:tplc="FABEF7E0">
      <w:start w:val="1"/>
      <w:numFmt w:val="lowerRoman"/>
      <w:lvlText w:val="%3."/>
      <w:lvlJc w:val="right"/>
      <w:pPr>
        <w:ind w:left="2367" w:hanging="180"/>
      </w:pPr>
    </w:lvl>
    <w:lvl w:ilvl="3" w:tplc="D1702BB8">
      <w:start w:val="1"/>
      <w:numFmt w:val="decimal"/>
      <w:lvlText w:val="%4."/>
      <w:lvlJc w:val="left"/>
      <w:pPr>
        <w:ind w:left="3087" w:hanging="360"/>
      </w:pPr>
    </w:lvl>
    <w:lvl w:ilvl="4" w:tplc="916447D2">
      <w:start w:val="1"/>
      <w:numFmt w:val="lowerLetter"/>
      <w:lvlText w:val="%5."/>
      <w:lvlJc w:val="left"/>
      <w:pPr>
        <w:ind w:left="3807" w:hanging="360"/>
      </w:pPr>
    </w:lvl>
    <w:lvl w:ilvl="5" w:tplc="C4E64E30">
      <w:start w:val="1"/>
      <w:numFmt w:val="lowerRoman"/>
      <w:lvlText w:val="%6."/>
      <w:lvlJc w:val="right"/>
      <w:pPr>
        <w:ind w:left="4527" w:hanging="180"/>
      </w:pPr>
    </w:lvl>
    <w:lvl w:ilvl="6" w:tplc="21646FD8">
      <w:start w:val="1"/>
      <w:numFmt w:val="decimal"/>
      <w:lvlText w:val="%7."/>
      <w:lvlJc w:val="left"/>
      <w:pPr>
        <w:ind w:left="5247" w:hanging="360"/>
      </w:pPr>
    </w:lvl>
    <w:lvl w:ilvl="7" w:tplc="2836285E">
      <w:start w:val="1"/>
      <w:numFmt w:val="lowerLetter"/>
      <w:lvlText w:val="%8."/>
      <w:lvlJc w:val="left"/>
      <w:pPr>
        <w:ind w:left="5967" w:hanging="360"/>
      </w:pPr>
    </w:lvl>
    <w:lvl w:ilvl="8" w:tplc="E6EA3FA0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C5F25B8"/>
    <w:multiLevelType w:val="hybridMultilevel"/>
    <w:tmpl w:val="90963D7E"/>
    <w:lvl w:ilvl="0" w:tplc="98AC8B38">
      <w:start w:val="1"/>
      <w:numFmt w:val="decimal"/>
      <w:lvlText w:val="%1)"/>
      <w:lvlJc w:val="left"/>
      <w:pPr>
        <w:ind w:left="1080" w:hanging="360"/>
      </w:pPr>
    </w:lvl>
    <w:lvl w:ilvl="1" w:tplc="4D80BDDA">
      <w:start w:val="1"/>
      <w:numFmt w:val="lowerLetter"/>
      <w:lvlText w:val="%2."/>
      <w:lvlJc w:val="left"/>
      <w:pPr>
        <w:ind w:left="1800" w:hanging="360"/>
      </w:pPr>
    </w:lvl>
    <w:lvl w:ilvl="2" w:tplc="082CE77A">
      <w:start w:val="1"/>
      <w:numFmt w:val="lowerRoman"/>
      <w:lvlText w:val="%3."/>
      <w:lvlJc w:val="right"/>
      <w:pPr>
        <w:ind w:left="2520" w:hanging="180"/>
      </w:pPr>
    </w:lvl>
    <w:lvl w:ilvl="3" w:tplc="DDA802E0">
      <w:start w:val="1"/>
      <w:numFmt w:val="decimal"/>
      <w:lvlText w:val="%4."/>
      <w:lvlJc w:val="left"/>
      <w:pPr>
        <w:ind w:left="3240" w:hanging="360"/>
      </w:pPr>
    </w:lvl>
    <w:lvl w:ilvl="4" w:tplc="98C2C2CE">
      <w:start w:val="1"/>
      <w:numFmt w:val="lowerLetter"/>
      <w:lvlText w:val="%5."/>
      <w:lvlJc w:val="left"/>
      <w:pPr>
        <w:ind w:left="3960" w:hanging="360"/>
      </w:pPr>
    </w:lvl>
    <w:lvl w:ilvl="5" w:tplc="0E0E7184">
      <w:start w:val="1"/>
      <w:numFmt w:val="lowerRoman"/>
      <w:lvlText w:val="%6."/>
      <w:lvlJc w:val="right"/>
      <w:pPr>
        <w:ind w:left="4680" w:hanging="180"/>
      </w:pPr>
    </w:lvl>
    <w:lvl w:ilvl="6" w:tplc="6E120622">
      <w:start w:val="1"/>
      <w:numFmt w:val="decimal"/>
      <w:lvlText w:val="%7."/>
      <w:lvlJc w:val="left"/>
      <w:pPr>
        <w:ind w:left="5400" w:hanging="360"/>
      </w:pPr>
    </w:lvl>
    <w:lvl w:ilvl="7" w:tplc="BC7E9EA0">
      <w:start w:val="1"/>
      <w:numFmt w:val="lowerLetter"/>
      <w:lvlText w:val="%8."/>
      <w:lvlJc w:val="left"/>
      <w:pPr>
        <w:ind w:left="6120" w:hanging="360"/>
      </w:pPr>
    </w:lvl>
    <w:lvl w:ilvl="8" w:tplc="0420C21C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7A5318"/>
    <w:multiLevelType w:val="hybridMultilevel"/>
    <w:tmpl w:val="1BCA7726"/>
    <w:lvl w:ilvl="0" w:tplc="85349F94">
      <w:start w:val="1"/>
      <w:numFmt w:val="bullet"/>
      <w:lvlText w:val=""/>
      <w:lvlJc w:val="left"/>
      <w:pPr>
        <w:ind w:left="1276" w:hanging="360"/>
      </w:pPr>
      <w:rPr>
        <w:rFonts w:ascii="Symbol" w:hAnsi="Symbol"/>
      </w:rPr>
    </w:lvl>
    <w:lvl w:ilvl="1" w:tplc="584E060A">
      <w:start w:val="1"/>
      <w:numFmt w:val="bullet"/>
      <w:lvlText w:val="o"/>
      <w:lvlJc w:val="left"/>
      <w:pPr>
        <w:ind w:left="1996" w:hanging="360"/>
      </w:pPr>
      <w:rPr>
        <w:rFonts w:ascii="Courier New" w:hAnsi="Courier New"/>
      </w:rPr>
    </w:lvl>
    <w:lvl w:ilvl="2" w:tplc="139451DE">
      <w:start w:val="1"/>
      <w:numFmt w:val="bullet"/>
      <w:lvlText w:val=""/>
      <w:lvlJc w:val="left"/>
      <w:pPr>
        <w:ind w:left="2716" w:hanging="360"/>
      </w:pPr>
      <w:rPr>
        <w:rFonts w:ascii="Wingdings" w:hAnsi="Wingdings"/>
      </w:rPr>
    </w:lvl>
    <w:lvl w:ilvl="3" w:tplc="44943E0C">
      <w:start w:val="1"/>
      <w:numFmt w:val="bullet"/>
      <w:lvlText w:val=""/>
      <w:lvlJc w:val="left"/>
      <w:pPr>
        <w:ind w:left="3436" w:hanging="360"/>
      </w:pPr>
      <w:rPr>
        <w:rFonts w:ascii="Symbol" w:hAnsi="Symbol"/>
      </w:rPr>
    </w:lvl>
    <w:lvl w:ilvl="4" w:tplc="9B1E7296">
      <w:start w:val="1"/>
      <w:numFmt w:val="bullet"/>
      <w:lvlText w:val="o"/>
      <w:lvlJc w:val="left"/>
      <w:pPr>
        <w:ind w:left="4156" w:hanging="360"/>
      </w:pPr>
      <w:rPr>
        <w:rFonts w:ascii="Courier New" w:hAnsi="Courier New"/>
      </w:rPr>
    </w:lvl>
    <w:lvl w:ilvl="5" w:tplc="41C801D6">
      <w:start w:val="1"/>
      <w:numFmt w:val="bullet"/>
      <w:lvlText w:val=""/>
      <w:lvlJc w:val="left"/>
      <w:pPr>
        <w:ind w:left="4876" w:hanging="360"/>
      </w:pPr>
      <w:rPr>
        <w:rFonts w:ascii="Wingdings" w:hAnsi="Wingdings"/>
      </w:rPr>
    </w:lvl>
    <w:lvl w:ilvl="6" w:tplc="D8EA13A4">
      <w:start w:val="1"/>
      <w:numFmt w:val="bullet"/>
      <w:lvlText w:val=""/>
      <w:lvlJc w:val="left"/>
      <w:pPr>
        <w:ind w:left="5596" w:hanging="360"/>
      </w:pPr>
      <w:rPr>
        <w:rFonts w:ascii="Symbol" w:hAnsi="Symbol"/>
      </w:rPr>
    </w:lvl>
    <w:lvl w:ilvl="7" w:tplc="DCFAF08E">
      <w:start w:val="1"/>
      <w:numFmt w:val="bullet"/>
      <w:lvlText w:val="o"/>
      <w:lvlJc w:val="left"/>
      <w:pPr>
        <w:ind w:left="6316" w:hanging="360"/>
      </w:pPr>
      <w:rPr>
        <w:rFonts w:ascii="Courier New" w:hAnsi="Courier New"/>
      </w:rPr>
    </w:lvl>
    <w:lvl w:ilvl="8" w:tplc="0D6E98B8">
      <w:start w:val="1"/>
      <w:numFmt w:val="bullet"/>
      <w:lvlText w:val=""/>
      <w:lvlJc w:val="left"/>
      <w:pPr>
        <w:ind w:left="7036" w:hanging="360"/>
      </w:pPr>
      <w:rPr>
        <w:rFonts w:ascii="Wingdings" w:hAnsi="Wingdings"/>
      </w:r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21"/>
  </w:num>
  <w:num w:numId="5">
    <w:abstractNumId w:val="7"/>
  </w:num>
  <w:num w:numId="6">
    <w:abstractNumId w:val="12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  <w:num w:numId="11">
    <w:abstractNumId w:val="2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3"/>
  </w:num>
  <w:num w:numId="16">
    <w:abstractNumId w:val="3"/>
  </w:num>
  <w:num w:numId="17">
    <w:abstractNumId w:val="22"/>
  </w:num>
  <w:num w:numId="18">
    <w:abstractNumId w:val="9"/>
  </w:num>
  <w:num w:numId="19">
    <w:abstractNumId w:val="18"/>
  </w:num>
  <w:num w:numId="20">
    <w:abstractNumId w:val="24"/>
  </w:num>
  <w:num w:numId="21">
    <w:abstractNumId w:val="11"/>
  </w:num>
  <w:num w:numId="22">
    <w:abstractNumId w:val="5"/>
  </w:num>
  <w:num w:numId="23">
    <w:abstractNumId w:val="10"/>
  </w:num>
  <w:num w:numId="24">
    <w:abstractNumId w:val="1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B0"/>
    <w:rsid w:val="0002752D"/>
    <w:rsid w:val="000523F6"/>
    <w:rsid w:val="000C3F0E"/>
    <w:rsid w:val="0011656D"/>
    <w:rsid w:val="0016250B"/>
    <w:rsid w:val="001721C0"/>
    <w:rsid w:val="001B6D9B"/>
    <w:rsid w:val="00231E69"/>
    <w:rsid w:val="00246D95"/>
    <w:rsid w:val="00295C4C"/>
    <w:rsid w:val="002C203D"/>
    <w:rsid w:val="00337BD5"/>
    <w:rsid w:val="00376B5C"/>
    <w:rsid w:val="003856B0"/>
    <w:rsid w:val="00391454"/>
    <w:rsid w:val="003A7077"/>
    <w:rsid w:val="003C47B7"/>
    <w:rsid w:val="003D293A"/>
    <w:rsid w:val="003D42F1"/>
    <w:rsid w:val="003F6F3A"/>
    <w:rsid w:val="00431507"/>
    <w:rsid w:val="004975B5"/>
    <w:rsid w:val="00502D7E"/>
    <w:rsid w:val="005248AB"/>
    <w:rsid w:val="005355AF"/>
    <w:rsid w:val="00546EF9"/>
    <w:rsid w:val="005B1A4B"/>
    <w:rsid w:val="005D1439"/>
    <w:rsid w:val="005F1922"/>
    <w:rsid w:val="00610C58"/>
    <w:rsid w:val="0066071D"/>
    <w:rsid w:val="0069145D"/>
    <w:rsid w:val="006D2814"/>
    <w:rsid w:val="00731539"/>
    <w:rsid w:val="007A1339"/>
    <w:rsid w:val="007A390F"/>
    <w:rsid w:val="00812F22"/>
    <w:rsid w:val="0085397D"/>
    <w:rsid w:val="008810B2"/>
    <w:rsid w:val="008A6D59"/>
    <w:rsid w:val="009053E5"/>
    <w:rsid w:val="00985ED3"/>
    <w:rsid w:val="009A2F01"/>
    <w:rsid w:val="009E34A9"/>
    <w:rsid w:val="00A10530"/>
    <w:rsid w:val="00A10960"/>
    <w:rsid w:val="00AA0CF4"/>
    <w:rsid w:val="00AB407D"/>
    <w:rsid w:val="00AF2E57"/>
    <w:rsid w:val="00B262FA"/>
    <w:rsid w:val="00B418EF"/>
    <w:rsid w:val="00B7565D"/>
    <w:rsid w:val="00B84B4B"/>
    <w:rsid w:val="00BC3312"/>
    <w:rsid w:val="00BC6A67"/>
    <w:rsid w:val="00BE0164"/>
    <w:rsid w:val="00BF1CD6"/>
    <w:rsid w:val="00C31718"/>
    <w:rsid w:val="00C87481"/>
    <w:rsid w:val="00CE4272"/>
    <w:rsid w:val="00D06387"/>
    <w:rsid w:val="00D13DD8"/>
    <w:rsid w:val="00D217B3"/>
    <w:rsid w:val="00D242C3"/>
    <w:rsid w:val="00D42D71"/>
    <w:rsid w:val="00D508C7"/>
    <w:rsid w:val="00D87D9D"/>
    <w:rsid w:val="00D951B9"/>
    <w:rsid w:val="00DB1E5E"/>
    <w:rsid w:val="00DD5CED"/>
    <w:rsid w:val="00E56ADD"/>
    <w:rsid w:val="00E95DEA"/>
    <w:rsid w:val="00EB0B40"/>
    <w:rsid w:val="00EC3C4C"/>
    <w:rsid w:val="00FA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pPr>
      <w:ind w:left="360"/>
      <w:jc w:val="center"/>
    </w:pPr>
    <w:rPr>
      <w:sz w:val="32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character" w:styleId="afa">
    <w:name w:val="page number"/>
    <w:basedOn w:val="a0"/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paragraph" w:styleId="afb">
    <w:name w:val="Balloon Text"/>
    <w:basedOn w:val="a"/>
    <w:link w:val="afc"/>
    <w:rPr>
      <w:rFonts w:ascii="Tahoma" w:hAnsi="Tahoma"/>
      <w:sz w:val="16"/>
      <w:szCs w:val="16"/>
      <w:lang w:val="en-US" w:eastAsia="en-US"/>
    </w:rPr>
  </w:style>
  <w:style w:type="character" w:customStyle="1" w:styleId="afc">
    <w:name w:val="Текст выноски Знак"/>
    <w:link w:val="afb"/>
    <w:rPr>
      <w:rFonts w:ascii="Tahoma" w:hAnsi="Tahoma"/>
      <w:sz w:val="16"/>
      <w:szCs w:val="16"/>
    </w:rPr>
  </w:style>
  <w:style w:type="paragraph" w:styleId="afd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fe">
    <w:name w:val="Body Text"/>
    <w:basedOn w:val="a"/>
    <w:pPr>
      <w:shd w:val="clear" w:color="auto" w:fill="FFFFFF"/>
      <w:spacing w:before="300" w:line="322" w:lineRule="exact"/>
      <w:ind w:hanging="420"/>
      <w:jc w:val="both"/>
    </w:pPr>
    <w:rPr>
      <w:rFonts w:eastAsia="Arial Unicode MS"/>
      <w:sz w:val="28"/>
      <w:szCs w:val="28"/>
      <w:lang w:eastAsia="ar-SA"/>
    </w:rPr>
  </w:style>
  <w:style w:type="character" w:styleId="aff">
    <w:name w:val="Intense Emphasis"/>
    <w:rPr>
      <w:b/>
      <w:bCs/>
      <w:i/>
      <w:iCs/>
      <w:color w:val="4F81BD"/>
    </w:rPr>
  </w:style>
  <w:style w:type="paragraph" w:customStyle="1" w:styleId="13">
    <w:name w:val="Обычный (веб)1"/>
    <w:basedOn w:val="a"/>
    <w:pPr>
      <w:spacing w:before="100" w:beforeAutospacing="1" w:after="100" w:afterAutospacing="1"/>
    </w:pPr>
  </w:style>
  <w:style w:type="table" w:customStyle="1" w:styleId="14">
    <w:name w:val="Сетка таблицы1"/>
    <w:basedOn w:val="a1"/>
    <w:next w:val="af0"/>
    <w:uiPriority w:val="39"/>
    <w:rsid w:val="005D1439"/>
    <w:rPr>
      <w:rFonts w:ascii="Calibri" w:eastAsia="Calibri" w:hAnsi="Calibri"/>
      <w:kern w:val="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pPr>
      <w:ind w:left="360"/>
      <w:jc w:val="center"/>
    </w:pPr>
    <w:rPr>
      <w:sz w:val="32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character" w:styleId="afa">
    <w:name w:val="page number"/>
    <w:basedOn w:val="a0"/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paragraph" w:styleId="afb">
    <w:name w:val="Balloon Text"/>
    <w:basedOn w:val="a"/>
    <w:link w:val="afc"/>
    <w:rPr>
      <w:rFonts w:ascii="Tahoma" w:hAnsi="Tahoma"/>
      <w:sz w:val="16"/>
      <w:szCs w:val="16"/>
      <w:lang w:val="en-US" w:eastAsia="en-US"/>
    </w:rPr>
  </w:style>
  <w:style w:type="character" w:customStyle="1" w:styleId="afc">
    <w:name w:val="Текст выноски Знак"/>
    <w:link w:val="afb"/>
    <w:rPr>
      <w:rFonts w:ascii="Tahoma" w:hAnsi="Tahoma"/>
      <w:sz w:val="16"/>
      <w:szCs w:val="16"/>
    </w:rPr>
  </w:style>
  <w:style w:type="paragraph" w:styleId="afd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fe">
    <w:name w:val="Body Text"/>
    <w:basedOn w:val="a"/>
    <w:pPr>
      <w:shd w:val="clear" w:color="auto" w:fill="FFFFFF"/>
      <w:spacing w:before="300" w:line="322" w:lineRule="exact"/>
      <w:ind w:hanging="420"/>
      <w:jc w:val="both"/>
    </w:pPr>
    <w:rPr>
      <w:rFonts w:eastAsia="Arial Unicode MS"/>
      <w:sz w:val="28"/>
      <w:szCs w:val="28"/>
      <w:lang w:eastAsia="ar-SA"/>
    </w:rPr>
  </w:style>
  <w:style w:type="character" w:styleId="aff">
    <w:name w:val="Intense Emphasis"/>
    <w:rPr>
      <w:b/>
      <w:bCs/>
      <w:i/>
      <w:iCs/>
      <w:color w:val="4F81BD"/>
    </w:rPr>
  </w:style>
  <w:style w:type="paragraph" w:customStyle="1" w:styleId="13">
    <w:name w:val="Обычный (веб)1"/>
    <w:basedOn w:val="a"/>
    <w:pPr>
      <w:spacing w:before="100" w:beforeAutospacing="1" w:after="100" w:afterAutospacing="1"/>
    </w:pPr>
  </w:style>
  <w:style w:type="table" w:customStyle="1" w:styleId="14">
    <w:name w:val="Сетка таблицы1"/>
    <w:basedOn w:val="a1"/>
    <w:next w:val="af0"/>
    <w:uiPriority w:val="39"/>
    <w:rsid w:val="005D1439"/>
    <w:rPr>
      <w:rFonts w:ascii="Calibri" w:eastAsia="Calibri" w:hAnsi="Calibri"/>
      <w:kern w:val="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of3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ВКЗ</dc:creator>
  <cp:lastModifiedBy>Елена</cp:lastModifiedBy>
  <cp:revision>2</cp:revision>
  <cp:lastPrinted>2023-02-06T06:09:00Z</cp:lastPrinted>
  <dcterms:created xsi:type="dcterms:W3CDTF">2024-07-12T04:36:00Z</dcterms:created>
  <dcterms:modified xsi:type="dcterms:W3CDTF">2024-07-12T04:36:00Z</dcterms:modified>
</cp:coreProperties>
</file>