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Default="00A728CF" w:rsidP="00617D6C">
      <w:pPr>
        <w:jc w:val="center"/>
        <w:rPr>
          <w:rFonts w:ascii="PT Astra Serif" w:hAnsi="PT Astra Serif"/>
          <w:b/>
          <w:shd w:val="clear" w:color="auto" w:fill="FFFFFF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617D6C" w:rsidRPr="00617D6C">
        <w:rPr>
          <w:rFonts w:ascii="PT Astra Serif" w:hAnsi="PT Astra Serif"/>
          <w:color w:val="000000"/>
          <w:lang w:val="en-US"/>
        </w:rPr>
        <w:t>IV</w:t>
      </w:r>
      <w:r w:rsidR="00617D6C" w:rsidRPr="00617D6C">
        <w:rPr>
          <w:rFonts w:ascii="PT Astra Serif" w:hAnsi="PT Astra Serif"/>
          <w:color w:val="000000"/>
        </w:rPr>
        <w:t xml:space="preserve"> Всероссийской научно-методической конференции</w:t>
      </w:r>
      <w:r w:rsidR="00617D6C" w:rsidRPr="00617D6C">
        <w:rPr>
          <w:rFonts w:ascii="PT Astra Serif" w:hAnsi="PT Astra Serif"/>
          <w:b/>
          <w:color w:val="000000"/>
        </w:rPr>
        <w:t xml:space="preserve"> «</w:t>
      </w:r>
      <w:proofErr w:type="spellStart"/>
      <w:r w:rsidR="00617D6C" w:rsidRPr="00617D6C">
        <w:rPr>
          <w:rFonts w:ascii="PT Astra Serif" w:hAnsi="PT Astra Serif"/>
          <w:b/>
          <w:bCs/>
          <w:iCs/>
          <w:color w:val="000000"/>
        </w:rPr>
        <w:t>Здоровьесберегающие</w:t>
      </w:r>
      <w:proofErr w:type="spellEnd"/>
      <w:r w:rsidR="00617D6C" w:rsidRPr="00617D6C">
        <w:rPr>
          <w:rFonts w:ascii="PT Astra Serif" w:hAnsi="PT Astra Serif"/>
          <w:b/>
          <w:bCs/>
          <w:iCs/>
          <w:color w:val="000000"/>
        </w:rPr>
        <w:t xml:space="preserve"> технологии в системе художественного образования»</w:t>
      </w:r>
    </w:p>
    <w:p w:rsidR="00826AE6" w:rsidRPr="00AE78BE" w:rsidRDefault="00826AE6" w:rsidP="00826AE6">
      <w:pPr>
        <w:jc w:val="center"/>
        <w:rPr>
          <w:rFonts w:ascii="PT Astra Serif" w:hAnsi="PT Astra Serif"/>
        </w:rPr>
      </w:pPr>
    </w:p>
    <w:tbl>
      <w:tblPr>
        <w:tblW w:w="10207" w:type="dxa"/>
        <w:tblInd w:w="-60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3196"/>
      </w:tblGrid>
      <w:tr w:rsidR="00A728CF" w:rsidRPr="00AE78BE" w:rsidTr="00FA1F92"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FA1F92">
        <w:trPr>
          <w:trHeight w:val="1048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095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133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712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FA1F92">
        <w:trPr>
          <w:trHeight w:val="168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FA1F92">
        <w:trPr>
          <w:trHeight w:val="846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  <w:p w:rsidR="00FA1F92" w:rsidRPr="00AE78BE" w:rsidRDefault="00FA1F92" w:rsidP="00155F6E">
            <w:pPr>
              <w:rPr>
                <w:rFonts w:ascii="PT Astra Serif" w:hAnsi="PT Astra Serif"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0127C3"/>
    <w:rsid w:val="0011412F"/>
    <w:rsid w:val="00135AF3"/>
    <w:rsid w:val="0018121F"/>
    <w:rsid w:val="002D7013"/>
    <w:rsid w:val="00361441"/>
    <w:rsid w:val="00382B9E"/>
    <w:rsid w:val="00410948"/>
    <w:rsid w:val="004432D9"/>
    <w:rsid w:val="005824BC"/>
    <w:rsid w:val="006175B8"/>
    <w:rsid w:val="00617D6C"/>
    <w:rsid w:val="006658E8"/>
    <w:rsid w:val="00670C30"/>
    <w:rsid w:val="00715EF1"/>
    <w:rsid w:val="00826AE6"/>
    <w:rsid w:val="008D65F6"/>
    <w:rsid w:val="009249C3"/>
    <w:rsid w:val="009341F6"/>
    <w:rsid w:val="00935A62"/>
    <w:rsid w:val="00A33892"/>
    <w:rsid w:val="00A4094C"/>
    <w:rsid w:val="00A728CF"/>
    <w:rsid w:val="00AE1256"/>
    <w:rsid w:val="00B7713C"/>
    <w:rsid w:val="00BE2D56"/>
    <w:rsid w:val="00C62B77"/>
    <w:rsid w:val="00C65F1D"/>
    <w:rsid w:val="00DB661E"/>
    <w:rsid w:val="00DC51CA"/>
    <w:rsid w:val="00DF1509"/>
    <w:rsid w:val="00E26BE8"/>
    <w:rsid w:val="00E55F0A"/>
    <w:rsid w:val="00E80326"/>
    <w:rsid w:val="00EF4F54"/>
    <w:rsid w:val="00F13A43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2021-04-28T04:20:00Z</dcterms:created>
  <dcterms:modified xsi:type="dcterms:W3CDTF">2022-02-21T04:12:00Z</dcterms:modified>
</cp:coreProperties>
</file>